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41842" w14:textId="77777777" w:rsidR="00072F2C" w:rsidRDefault="00072F2C" w:rsidP="00072F2C">
      <w:pPr>
        <w:pStyle w:val="a5"/>
        <w:ind w:firstLine="567"/>
        <w:jc w:val="left"/>
        <w:rPr>
          <w:sz w:val="24"/>
          <w:szCs w:val="24"/>
        </w:rPr>
      </w:pPr>
      <w:r w:rsidRPr="00E604B3">
        <w:rPr>
          <w:sz w:val="24"/>
          <w:szCs w:val="24"/>
        </w:rPr>
        <w:t xml:space="preserve">Модуль 1. Линейная алгебра </w:t>
      </w:r>
    </w:p>
    <w:p w14:paraId="69D3A877" w14:textId="77777777" w:rsidR="00BD7DB9" w:rsidRPr="00E604B3" w:rsidRDefault="00BD7DB9" w:rsidP="00072F2C">
      <w:pPr>
        <w:pStyle w:val="a5"/>
        <w:ind w:firstLine="567"/>
        <w:jc w:val="left"/>
        <w:rPr>
          <w:sz w:val="24"/>
          <w:szCs w:val="24"/>
        </w:rPr>
      </w:pPr>
    </w:p>
    <w:p w14:paraId="38B8D8EE" w14:textId="212721F9" w:rsidR="00072F2C" w:rsidRDefault="00072F2C" w:rsidP="00A226DF">
      <w:pPr>
        <w:rPr>
          <w:b/>
          <w:sz w:val="28"/>
          <w:szCs w:val="28"/>
        </w:rPr>
      </w:pPr>
      <w:r w:rsidRPr="000738C6">
        <w:rPr>
          <w:b/>
          <w:sz w:val="28"/>
          <w:szCs w:val="28"/>
        </w:rPr>
        <w:t xml:space="preserve">Лекция 1. </w:t>
      </w:r>
    </w:p>
    <w:p w14:paraId="677D8D23" w14:textId="563147CA" w:rsidR="000D6952" w:rsidRPr="000D6952" w:rsidRDefault="000D6952" w:rsidP="00A226DF">
      <w:pPr>
        <w:pStyle w:val="a3"/>
        <w:suppressAutoHyphens/>
        <w:ind w:right="-109" w:firstLine="0"/>
        <w:jc w:val="left"/>
        <w:rPr>
          <w:b/>
          <w:szCs w:val="28"/>
          <w:lang w:eastAsia="ko-KR"/>
        </w:rPr>
      </w:pPr>
      <w:r w:rsidRPr="000D6952">
        <w:rPr>
          <w:b/>
          <w:szCs w:val="28"/>
          <w:lang w:eastAsia="ko-KR"/>
        </w:rPr>
        <w:t xml:space="preserve">МАТРИЧНЫЕ ОБЪЕКТЫ.  </w:t>
      </w:r>
    </w:p>
    <w:p w14:paraId="13B31351" w14:textId="77777777" w:rsidR="00A226DF" w:rsidRDefault="000D6952" w:rsidP="00A226DF">
      <w:pPr>
        <w:pStyle w:val="a3"/>
        <w:suppressAutoHyphens/>
        <w:ind w:right="-109" w:firstLine="0"/>
        <w:jc w:val="left"/>
        <w:rPr>
          <w:szCs w:val="28"/>
          <w:lang w:eastAsia="ko-KR"/>
        </w:rPr>
      </w:pPr>
      <w:r w:rsidRPr="000D6952">
        <w:rPr>
          <w:szCs w:val="28"/>
          <w:lang w:eastAsia="ko-KR"/>
        </w:rPr>
        <w:t xml:space="preserve">МАТРИЦЫ. ОПРЕДЕЛИТЕЛЬ МАТРИЦЫ. </w:t>
      </w:r>
    </w:p>
    <w:p w14:paraId="569C5B25" w14:textId="784BEC3F" w:rsidR="000D6952" w:rsidRPr="000D6952" w:rsidRDefault="000D6952" w:rsidP="00A226DF">
      <w:pPr>
        <w:pStyle w:val="a3"/>
        <w:suppressAutoHyphens/>
        <w:ind w:right="-109" w:firstLine="0"/>
        <w:jc w:val="left"/>
        <w:rPr>
          <w:szCs w:val="28"/>
          <w:lang w:eastAsia="ko-KR"/>
        </w:rPr>
      </w:pPr>
      <w:r w:rsidRPr="000D6952">
        <w:rPr>
          <w:szCs w:val="28"/>
          <w:lang w:eastAsia="ko-KR"/>
        </w:rPr>
        <w:t>ОПЕРАЦИИ НАД МАТРИЦАМИ.</w:t>
      </w:r>
    </w:p>
    <w:p w14:paraId="476175B4" w14:textId="5D289BAE" w:rsidR="000D6952" w:rsidRPr="000D6952" w:rsidRDefault="000D6952" w:rsidP="00A226DF">
      <w:pPr>
        <w:pStyle w:val="a3"/>
        <w:suppressAutoHyphens/>
        <w:ind w:right="-109" w:firstLine="0"/>
        <w:jc w:val="left"/>
        <w:rPr>
          <w:szCs w:val="28"/>
          <w:lang w:eastAsia="ko-KR"/>
        </w:rPr>
      </w:pPr>
      <w:r w:rsidRPr="000D6952">
        <w:rPr>
          <w:szCs w:val="28"/>
          <w:lang w:eastAsia="ko-KR"/>
        </w:rPr>
        <w:t>СВОЙСТВА ОПРЕДЕЛИТЕЛЕЙ.</w:t>
      </w:r>
    </w:p>
    <w:p w14:paraId="73F05F1B" w14:textId="77777777" w:rsidR="000D6952" w:rsidRDefault="000D6952" w:rsidP="00072F2C">
      <w:pPr>
        <w:ind w:firstLine="567"/>
        <w:jc w:val="center"/>
        <w:rPr>
          <w:b/>
          <w:sz w:val="28"/>
          <w:szCs w:val="28"/>
        </w:rPr>
      </w:pPr>
    </w:p>
    <w:p w14:paraId="266703CB" w14:textId="77777777" w:rsidR="00072F2C" w:rsidRPr="00E604B3" w:rsidRDefault="00072F2C" w:rsidP="00072F2C">
      <w:pPr>
        <w:ind w:firstLine="567"/>
      </w:pPr>
      <w:r w:rsidRPr="00E604B3">
        <w:t>В разделе линейная алгебра будут изучаться объекты трех родов: матрицы, пространства и алгебраические формы.</w:t>
      </w:r>
    </w:p>
    <w:p w14:paraId="59095AB6" w14:textId="77777777" w:rsidR="00072F2C" w:rsidRPr="00E604B3" w:rsidRDefault="00072F2C" w:rsidP="00072F2C">
      <w:pPr>
        <w:jc w:val="both"/>
      </w:pPr>
      <w:r w:rsidRPr="00E604B3">
        <w:rPr>
          <w:b/>
        </w:rPr>
        <w:t>Определение.</w:t>
      </w:r>
      <w:r w:rsidRPr="00E604B3">
        <w:t xml:space="preserve"> </w:t>
      </w:r>
      <w:r w:rsidRPr="00E604B3">
        <w:rPr>
          <w:b/>
          <w:i/>
        </w:rPr>
        <w:t>Матрицей</w:t>
      </w:r>
      <w:r w:rsidRPr="00E604B3">
        <w:rPr>
          <w:i/>
        </w:rPr>
        <w:t xml:space="preserve"> размера </w:t>
      </w:r>
      <w:r w:rsidRPr="00E604B3">
        <w:t>m</w:t>
      </w:r>
      <w:r w:rsidRPr="00E604B3">
        <w:rPr>
          <w:position w:val="-4"/>
        </w:rPr>
        <w:object w:dxaOrig="200" w:dyaOrig="220" w14:anchorId="64C8885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7pt;height:11.4pt" o:ole="" fillcolor="window">
            <v:imagedata r:id="rId5" o:title=""/>
          </v:shape>
          <o:OLEObject Type="Embed" ProgID="Equation.3" ShapeID="_x0000_i1025" DrawAspect="Content" ObjectID="_1711992844" r:id="rId6"/>
        </w:object>
      </w:r>
      <w:r w:rsidRPr="00E604B3">
        <w:t>n</w:t>
      </w:r>
      <w:r w:rsidRPr="00E604B3">
        <w:rPr>
          <w:i/>
        </w:rPr>
        <w:t xml:space="preserve"> называется прямоугольная таблица чисел, состоящая из </w:t>
      </w:r>
      <w:r w:rsidRPr="00E604B3">
        <w:t>m</w:t>
      </w:r>
      <w:r w:rsidRPr="00E604B3">
        <w:rPr>
          <w:i/>
        </w:rPr>
        <w:t xml:space="preserve"> строк и </w:t>
      </w:r>
      <w:r w:rsidRPr="00E604B3">
        <w:t>n</w:t>
      </w:r>
      <w:r w:rsidRPr="00E604B3">
        <w:rPr>
          <w:i/>
        </w:rPr>
        <w:t xml:space="preserve"> столбцов</w:t>
      </w:r>
      <w:r w:rsidRPr="00E604B3">
        <w:t>.</w:t>
      </w:r>
    </w:p>
    <w:p w14:paraId="56E9DB65" w14:textId="77777777" w:rsidR="00072F2C" w:rsidRDefault="00072F2C" w:rsidP="00072F2C">
      <w:pPr>
        <w:ind w:firstLine="567"/>
        <w:jc w:val="both"/>
      </w:pPr>
      <w:r w:rsidRPr="00E604B3">
        <w:t>Числа</w:t>
      </w:r>
      <w:r w:rsidRPr="00E604B3">
        <w:sym w:font="Symbol" w:char="F02C"/>
      </w:r>
      <w:r w:rsidRPr="00E604B3">
        <w:t xml:space="preserve"> стоящие в матрице</w:t>
      </w:r>
      <w:r w:rsidRPr="00E604B3">
        <w:sym w:font="Symbol" w:char="F02C"/>
      </w:r>
      <w:r w:rsidRPr="00E604B3">
        <w:t xml:space="preserve"> называются ее </w:t>
      </w:r>
      <w:r w:rsidRPr="00E604B3">
        <w:rPr>
          <w:b/>
          <w:i/>
        </w:rPr>
        <w:t>элементами</w:t>
      </w:r>
      <w:r w:rsidRPr="00E604B3">
        <w:t xml:space="preserve"> и обозначаются переменной (буквой) с двумя индексами, первый из которых равен номеру строки, а второй </w:t>
      </w:r>
      <w:r w:rsidRPr="00E604B3">
        <w:sym w:font="Symbol" w:char="F02D"/>
      </w:r>
      <w:r w:rsidRPr="00E604B3">
        <w:t xml:space="preserve"> номеру столбца в пересечении которых находится данный элемент. </w:t>
      </w:r>
    </w:p>
    <w:p w14:paraId="6492A561" w14:textId="77777777" w:rsidR="00072F2C" w:rsidRPr="00E604B3" w:rsidRDefault="00072F2C" w:rsidP="00072F2C">
      <w:pPr>
        <w:ind w:firstLine="567"/>
        <w:jc w:val="both"/>
      </w:pPr>
      <w:r w:rsidRPr="00E604B3">
        <w:t xml:space="preserve">Элементы матрицы обычно обозначаются малыми буквами, а сами матрицы </w:t>
      </w:r>
      <w:r w:rsidRPr="00E604B3">
        <w:sym w:font="Symbol" w:char="F02D"/>
      </w:r>
      <w:r w:rsidRPr="00E604B3">
        <w:t xml:space="preserve"> соответствующими заглавными. Если матрица задаётся перечислением своих элементов, то таблица элементов заключается в круглые или квадратные скобки. </w:t>
      </w:r>
    </w:p>
    <w:p w14:paraId="68DF6575" w14:textId="77777777" w:rsidR="00072F2C" w:rsidRPr="00E604B3" w:rsidRDefault="00072F2C" w:rsidP="00072F2C">
      <w:pPr>
        <w:pStyle w:val="1"/>
        <w:ind w:firstLine="567"/>
        <w:jc w:val="both"/>
        <w:rPr>
          <w:sz w:val="24"/>
        </w:rPr>
      </w:pPr>
      <w:r w:rsidRPr="00E604B3">
        <w:rPr>
          <w:sz w:val="24"/>
        </w:rPr>
        <w:t>Например, матрица A размера 2</w:t>
      </w:r>
      <w:r w:rsidRPr="00E604B3">
        <w:rPr>
          <w:sz w:val="24"/>
        </w:rPr>
        <w:sym w:font="Symbol" w:char="F0B4"/>
      </w:r>
      <w:r w:rsidRPr="00E604B3">
        <w:rPr>
          <w:sz w:val="24"/>
        </w:rPr>
        <w:t xml:space="preserve">3 записывается в виде: </w:t>
      </w:r>
    </w:p>
    <w:p w14:paraId="5D4436EF" w14:textId="77777777" w:rsidR="00072F2C" w:rsidRPr="00E604B3" w:rsidRDefault="00072F2C" w:rsidP="00072F2C">
      <w:pPr>
        <w:ind w:firstLine="567"/>
        <w:jc w:val="center"/>
        <w:rPr>
          <w:b/>
          <w:lang w:val="en-US"/>
        </w:rPr>
      </w:pPr>
      <w:r w:rsidRPr="00E604B3">
        <w:rPr>
          <w:b/>
          <w:position w:val="-32"/>
        </w:rPr>
        <w:object w:dxaOrig="2100" w:dyaOrig="760" w14:anchorId="7C24858A">
          <v:shape id="_x0000_i1026" type="#_x0000_t75" style="width:116.2pt;height:42.85pt" o:ole="" fillcolor="window">
            <v:imagedata r:id="rId7" o:title=""/>
          </v:shape>
          <o:OLEObject Type="Embed" ProgID="Equation.3" ShapeID="_x0000_i1026" DrawAspect="Content" ObjectID="_1711992845" r:id="rId8"/>
        </w:object>
      </w:r>
    </w:p>
    <w:p w14:paraId="1CFC4B37" w14:textId="77777777" w:rsidR="00072F2C" w:rsidRPr="00E604B3" w:rsidRDefault="00072F2C" w:rsidP="00072F2C">
      <w:pPr>
        <w:ind w:firstLine="567"/>
        <w:jc w:val="both"/>
      </w:pPr>
      <w:r w:rsidRPr="00E604B3">
        <w:t xml:space="preserve">Эта матрица состоит из 6 элементов </w:t>
      </w:r>
      <w:r w:rsidRPr="00E604B3">
        <w:rPr>
          <w:position w:val="-16"/>
        </w:rPr>
        <w:object w:dxaOrig="320" w:dyaOrig="420" w14:anchorId="202407F4">
          <v:shape id="_x0000_i1027" type="#_x0000_t75" style="width:15.75pt;height:21.1pt" o:ole="">
            <v:imagedata r:id="rId9" o:title=""/>
          </v:shape>
          <o:OLEObject Type="Embed" ProgID="Equation.3" ShapeID="_x0000_i1027" DrawAspect="Content" ObjectID="_1711992846" r:id="rId10"/>
        </w:object>
      </w:r>
      <w:r w:rsidRPr="00E604B3">
        <w:t xml:space="preserve">, где </w:t>
      </w:r>
      <w:r w:rsidRPr="00E604B3">
        <w:rPr>
          <w:position w:val="-4"/>
        </w:rPr>
        <w:object w:dxaOrig="139" w:dyaOrig="279" w14:anchorId="2151E932">
          <v:shape id="_x0000_i1028" type="#_x0000_t75" style="width:6.7pt;height:14.4pt" o:ole="">
            <v:imagedata r:id="rId11" o:title=""/>
          </v:shape>
          <o:OLEObject Type="Embed" ProgID="Equation.3" ShapeID="_x0000_i1028" DrawAspect="Content" ObjectID="_1711992847" r:id="rId12"/>
        </w:object>
      </w:r>
      <w:r w:rsidRPr="00E604B3">
        <w:t xml:space="preserve">=1,2 – есть номер строки, </w:t>
      </w:r>
      <w:r w:rsidRPr="00E604B3">
        <w:rPr>
          <w:position w:val="-12"/>
        </w:rPr>
        <w:object w:dxaOrig="160" w:dyaOrig="360" w14:anchorId="5E6BD690">
          <v:shape id="_x0000_i1029" type="#_x0000_t75" style="width:8.35pt;height:18.1pt" o:ole="">
            <v:imagedata r:id="rId13" o:title=""/>
          </v:shape>
          <o:OLEObject Type="Embed" ProgID="Equation.3" ShapeID="_x0000_i1029" DrawAspect="Content" ObjectID="_1711992848" r:id="rId14"/>
        </w:object>
      </w:r>
      <w:r w:rsidRPr="00E604B3">
        <w:t>=1,2,3 – номер столбца.</w:t>
      </w:r>
    </w:p>
    <w:p w14:paraId="15DE2F09" w14:textId="77777777" w:rsidR="00072F2C" w:rsidRPr="00E604B3" w:rsidRDefault="00072F2C" w:rsidP="00072F2C">
      <w:pPr>
        <w:ind w:firstLine="567"/>
        <w:jc w:val="both"/>
      </w:pPr>
      <w:r w:rsidRPr="00E604B3">
        <w:t>Матрицы используются в технических науках и в экономике для записи табличной информации. В программировании</w:t>
      </w:r>
      <w:r w:rsidRPr="00E604B3">
        <w:rPr>
          <w:b/>
          <w:vertAlign w:val="subscript"/>
        </w:rPr>
        <w:t xml:space="preserve"> </w:t>
      </w:r>
      <w:r w:rsidRPr="00E604B3">
        <w:t>матрицы называются двумерными массивами.</w:t>
      </w:r>
    </w:p>
    <w:p w14:paraId="07BF2CA3" w14:textId="77777777" w:rsidR="00072F2C" w:rsidRPr="00E604B3" w:rsidRDefault="00072F2C" w:rsidP="00072F2C">
      <w:pPr>
        <w:ind w:firstLine="567"/>
        <w:jc w:val="both"/>
      </w:pPr>
      <w:r w:rsidRPr="00E604B3">
        <w:t>Матрица</w:t>
      </w:r>
      <w:r w:rsidRPr="00E604B3">
        <w:sym w:font="Symbol" w:char="F02C"/>
      </w:r>
      <w:r w:rsidRPr="00E604B3">
        <w:t xml:space="preserve"> у которой число строк равно числу столбцов</w:t>
      </w:r>
      <w:r w:rsidRPr="00E604B3">
        <w:sym w:font="Symbol" w:char="F02C"/>
      </w:r>
      <w:r w:rsidRPr="00E604B3">
        <w:t xml:space="preserve"> называется </w:t>
      </w:r>
      <w:r w:rsidRPr="00E604B3">
        <w:rPr>
          <w:b/>
          <w:i/>
        </w:rPr>
        <w:t>квадратной</w:t>
      </w:r>
      <w:r w:rsidRPr="00E604B3">
        <w:t xml:space="preserve">, а число строк (столбцов) этой квадратной матрицы </w:t>
      </w:r>
      <w:proofErr w:type="gramStart"/>
      <w:r w:rsidRPr="00E604B3">
        <w:t>называется  ее</w:t>
      </w:r>
      <w:proofErr w:type="gramEnd"/>
      <w:r w:rsidRPr="00E604B3">
        <w:t xml:space="preserve"> </w:t>
      </w:r>
      <w:r w:rsidRPr="00E604B3">
        <w:rPr>
          <w:b/>
          <w:i/>
        </w:rPr>
        <w:t>порядком</w:t>
      </w:r>
      <w:r w:rsidRPr="00E604B3">
        <w:t xml:space="preserve">. Квадратная матрица  </w:t>
      </w:r>
      <w:r w:rsidRPr="00E604B3">
        <w:rPr>
          <w:position w:val="-4"/>
        </w:rPr>
        <w:object w:dxaOrig="220" w:dyaOrig="220" w14:anchorId="6A134361">
          <v:shape id="_x0000_i1030" type="#_x0000_t75" style="width:11.4pt;height:11.4pt" o:ole="" fillcolor="window">
            <v:imagedata r:id="rId15" o:title=""/>
          </v:shape>
          <o:OLEObject Type="Embed" ProgID="Equation.3" ShapeID="_x0000_i1030" DrawAspect="Content" ObjectID="_1711992849" r:id="rId16"/>
        </w:object>
      </w:r>
      <w:r w:rsidRPr="00E604B3">
        <w:t xml:space="preserve">– </w:t>
      </w:r>
      <w:proofErr w:type="gramStart"/>
      <w:r w:rsidRPr="00E604B3">
        <w:t>го  порядка</w:t>
      </w:r>
      <w:proofErr w:type="gramEnd"/>
      <w:r w:rsidRPr="00E604B3">
        <w:t xml:space="preserve"> состоит из   n</w:t>
      </w:r>
      <w:r w:rsidRPr="00E604B3">
        <w:rPr>
          <w:vertAlign w:val="superscript"/>
        </w:rPr>
        <w:t>2</w:t>
      </w:r>
      <w:r w:rsidRPr="00E604B3">
        <w:t xml:space="preserve">  элементов.</w:t>
      </w:r>
    </w:p>
    <w:p w14:paraId="4C201DD0" w14:textId="77777777" w:rsidR="00072F2C" w:rsidRDefault="00072F2C" w:rsidP="00072F2C">
      <w:pPr>
        <w:ind w:firstLine="567"/>
        <w:jc w:val="both"/>
      </w:pPr>
      <w:r w:rsidRPr="00E604B3">
        <w:t xml:space="preserve">Каждой квадратной матрице по определённому правилу сопоставляется число, которое называется </w:t>
      </w:r>
      <w:r w:rsidRPr="00E604B3">
        <w:rPr>
          <w:b/>
          <w:i/>
        </w:rPr>
        <w:t>определителем</w:t>
      </w:r>
      <w:r w:rsidRPr="00E604B3">
        <w:t xml:space="preserve"> этой матрицы.</w:t>
      </w:r>
    </w:p>
    <w:p w14:paraId="0724A209" w14:textId="77777777" w:rsidR="00072F2C" w:rsidRPr="00E604B3" w:rsidRDefault="00072F2C" w:rsidP="00072F2C">
      <w:pPr>
        <w:jc w:val="both"/>
      </w:pPr>
      <w:r w:rsidRPr="00E604B3">
        <w:t>Определитель, в отличие от матрицы обозначается вертикальными линиями:</w:t>
      </w:r>
    </w:p>
    <w:p w14:paraId="2368F535" w14:textId="77777777" w:rsidR="00072F2C" w:rsidRPr="00E604B3" w:rsidRDefault="00072F2C" w:rsidP="00072F2C">
      <w:pPr>
        <w:ind w:firstLine="567"/>
        <w:jc w:val="center"/>
      </w:pPr>
      <w:r w:rsidRPr="00E604B3">
        <w:rPr>
          <w:position w:val="-78"/>
        </w:rPr>
        <w:object w:dxaOrig="2799" w:dyaOrig="1700" w14:anchorId="000CBDC1">
          <v:shape id="_x0000_i1031" type="#_x0000_t75" style="width:150.7pt;height:92.1pt" o:ole="" fillcolor="window">
            <v:imagedata r:id="rId17" o:title=""/>
          </v:shape>
          <o:OLEObject Type="Embed" ProgID="Equation.3" ShapeID="_x0000_i1031" DrawAspect="Content" ObjectID="_1711992850" r:id="rId18"/>
        </w:object>
      </w:r>
    </w:p>
    <w:p w14:paraId="0C93C61A" w14:textId="77777777" w:rsidR="00072F2C" w:rsidRPr="00E604B3" w:rsidRDefault="00072F2C" w:rsidP="00072F2C">
      <w:pPr>
        <w:jc w:val="both"/>
        <w:rPr>
          <w:i/>
        </w:rPr>
      </w:pPr>
      <w:r w:rsidRPr="00E604B3">
        <w:rPr>
          <w:b/>
        </w:rPr>
        <w:t>Определение:</w:t>
      </w:r>
      <w:r w:rsidRPr="00E604B3">
        <w:t xml:space="preserve"> </w:t>
      </w:r>
      <w:r w:rsidRPr="00E604B3">
        <w:rPr>
          <w:b/>
          <w:i/>
        </w:rPr>
        <w:t>Транспонированной матрицей</w:t>
      </w:r>
      <w:r w:rsidRPr="00E604B3">
        <w:rPr>
          <w:i/>
        </w:rPr>
        <w:t xml:space="preserve"> для матрицы </w:t>
      </w:r>
      <w:r w:rsidRPr="00E604B3">
        <w:t>A</w:t>
      </w:r>
      <w:r w:rsidRPr="00E604B3">
        <w:rPr>
          <w:i/>
        </w:rPr>
        <w:t xml:space="preserve"> называется матрица </w:t>
      </w:r>
      <w:r w:rsidRPr="00E604B3">
        <w:t>A</w:t>
      </w:r>
      <w:r w:rsidRPr="00E604B3">
        <w:rPr>
          <w:vertAlign w:val="superscript"/>
        </w:rPr>
        <w:t>T</w:t>
      </w:r>
      <w:r w:rsidRPr="00E604B3">
        <w:rPr>
          <w:i/>
        </w:rPr>
        <w:t xml:space="preserve">, столбцами которой являются соответствующие строки матрицы </w:t>
      </w:r>
      <w:r w:rsidRPr="00E604B3">
        <w:t>A</w:t>
      </w:r>
      <w:r w:rsidRPr="00E604B3">
        <w:rPr>
          <w:i/>
        </w:rPr>
        <w:t>.</w:t>
      </w:r>
    </w:p>
    <w:p w14:paraId="1C2390BD" w14:textId="77777777" w:rsidR="00072F2C" w:rsidRPr="00E604B3" w:rsidRDefault="00072F2C" w:rsidP="00072F2C">
      <w:pPr>
        <w:ind w:firstLine="567"/>
        <w:jc w:val="both"/>
      </w:pPr>
      <w:r w:rsidRPr="00E604B3">
        <w:t xml:space="preserve">Диагональ, исходящая из левого верхнего угла матрицы, называется её </w:t>
      </w:r>
      <w:r w:rsidRPr="00E604B3">
        <w:rPr>
          <w:b/>
          <w:i/>
        </w:rPr>
        <w:t>главной диагональю</w:t>
      </w:r>
      <w:r w:rsidRPr="00E604B3">
        <w:t>. Транспонированная матрица A</w:t>
      </w:r>
      <w:r w:rsidRPr="00E604B3">
        <w:rPr>
          <w:vertAlign w:val="superscript"/>
        </w:rPr>
        <w:t>T</w:t>
      </w:r>
      <w:r w:rsidRPr="00E604B3">
        <w:rPr>
          <w:i/>
        </w:rPr>
        <w:t xml:space="preserve"> </w:t>
      </w:r>
      <w:r w:rsidRPr="00E604B3">
        <w:t xml:space="preserve">симметрична </w:t>
      </w:r>
      <w:r w:rsidRPr="00E604B3">
        <w:rPr>
          <w:position w:val="-4"/>
        </w:rPr>
        <w:object w:dxaOrig="279" w:dyaOrig="279" w14:anchorId="03D83C9B">
          <v:shape id="_x0000_i1032" type="#_x0000_t75" style="width:14.4pt;height:14.4pt" o:ole="" fillcolor="window">
            <v:imagedata r:id="rId19" o:title=""/>
          </v:shape>
          <o:OLEObject Type="Embed" ProgID="Equation.3" ShapeID="_x0000_i1032" DrawAspect="Content" ObjectID="_1711992851" r:id="rId20"/>
        </w:object>
      </w:r>
      <w:r w:rsidRPr="00E604B3">
        <w:t xml:space="preserve"> относительно главной диагонали.</w:t>
      </w:r>
    </w:p>
    <w:p w14:paraId="1B746C78" w14:textId="77777777" w:rsidR="00072F2C" w:rsidRPr="00072C7C" w:rsidRDefault="00072F2C" w:rsidP="00072F2C">
      <w:pPr>
        <w:ind w:firstLine="567"/>
        <w:jc w:val="center"/>
        <w:rPr>
          <w:b/>
          <w:sz w:val="28"/>
          <w:szCs w:val="28"/>
        </w:rPr>
      </w:pPr>
      <w:r w:rsidRPr="00072C7C">
        <w:rPr>
          <w:b/>
          <w:sz w:val="28"/>
          <w:szCs w:val="28"/>
        </w:rPr>
        <w:t>Некоторые виды матриц и их определители</w:t>
      </w:r>
    </w:p>
    <w:p w14:paraId="5C71E7D9" w14:textId="77777777" w:rsidR="00072F2C" w:rsidRPr="00E604B3" w:rsidRDefault="00072F2C" w:rsidP="00072F2C">
      <w:pPr>
        <w:ind w:firstLine="567"/>
        <w:jc w:val="center"/>
        <w:rPr>
          <w:b/>
        </w:rPr>
      </w:pPr>
    </w:p>
    <w:p w14:paraId="18D848C6" w14:textId="77777777" w:rsidR="00072F2C" w:rsidRPr="00E604B3" w:rsidRDefault="00072F2C" w:rsidP="00072F2C">
      <w:pPr>
        <w:jc w:val="both"/>
      </w:pPr>
      <w:r w:rsidRPr="00E604B3">
        <w:rPr>
          <w:b/>
        </w:rPr>
        <w:t>Определение.</w:t>
      </w:r>
      <w:r w:rsidRPr="00E604B3">
        <w:t xml:space="preserve"> Квадратная м</w:t>
      </w:r>
      <w:r w:rsidRPr="00E604B3">
        <w:rPr>
          <w:i/>
        </w:rPr>
        <w:t xml:space="preserve">атрица, у которой ниже главной диагонали стоят нулевые элементы </w:t>
      </w:r>
      <w:r w:rsidRPr="00E604B3">
        <w:t>(</w:t>
      </w:r>
      <w:r w:rsidRPr="00E604B3">
        <w:rPr>
          <w:position w:val="-16"/>
        </w:rPr>
        <w:object w:dxaOrig="320" w:dyaOrig="420" w14:anchorId="1999AF39">
          <v:shape id="_x0000_i1033" type="#_x0000_t75" style="width:15.75pt;height:21.1pt" o:ole="">
            <v:imagedata r:id="rId9" o:title=""/>
          </v:shape>
          <o:OLEObject Type="Embed" ProgID="Equation.3" ShapeID="_x0000_i1033" DrawAspect="Content" ObjectID="_1711992852" r:id="rId21"/>
        </w:object>
      </w:r>
      <w:r w:rsidRPr="00E604B3">
        <w:t>=0</w:t>
      </w:r>
      <w:r w:rsidRPr="00E604B3">
        <w:rPr>
          <w:vertAlign w:val="subscript"/>
        </w:rPr>
        <w:t xml:space="preserve"> </w:t>
      </w:r>
      <w:r w:rsidRPr="00E604B3">
        <w:t>при</w:t>
      </w:r>
      <w:r w:rsidRPr="00E604B3">
        <w:rPr>
          <w:vertAlign w:val="subscript"/>
        </w:rPr>
        <w:t xml:space="preserve"> </w:t>
      </w:r>
      <w:r w:rsidRPr="00E604B3">
        <w:t>i</w:t>
      </w:r>
      <w:r w:rsidRPr="00E604B3">
        <w:sym w:font="Symbol" w:char="F03E"/>
      </w:r>
      <w:r w:rsidRPr="00E604B3">
        <w:t>j)</w:t>
      </w:r>
      <w:r w:rsidRPr="00E604B3">
        <w:rPr>
          <w:i/>
        </w:rPr>
        <w:t xml:space="preserve"> называется </w:t>
      </w:r>
      <w:proofErr w:type="spellStart"/>
      <w:r w:rsidRPr="00E604B3">
        <w:rPr>
          <w:b/>
          <w:i/>
        </w:rPr>
        <w:t>верхнетреугольной</w:t>
      </w:r>
      <w:proofErr w:type="spellEnd"/>
      <w:r w:rsidRPr="00E604B3">
        <w:rPr>
          <w:i/>
        </w:rPr>
        <w:t xml:space="preserve">. Матрица, у которой выше </w:t>
      </w:r>
      <w:r w:rsidRPr="00E604B3">
        <w:rPr>
          <w:i/>
        </w:rPr>
        <w:lastRenderedPageBreak/>
        <w:t xml:space="preserve">главной диагонали стоят нулевые элементы </w:t>
      </w:r>
      <w:r w:rsidRPr="00E604B3">
        <w:t>(</w:t>
      </w:r>
      <w:r w:rsidRPr="00E604B3">
        <w:rPr>
          <w:position w:val="-16"/>
        </w:rPr>
        <w:object w:dxaOrig="320" w:dyaOrig="420" w14:anchorId="37E3E595">
          <v:shape id="_x0000_i1034" type="#_x0000_t75" style="width:15.75pt;height:21.1pt" o:ole="">
            <v:imagedata r:id="rId9" o:title=""/>
          </v:shape>
          <o:OLEObject Type="Embed" ProgID="Equation.3" ShapeID="_x0000_i1034" DrawAspect="Content" ObjectID="_1711992853" r:id="rId22"/>
        </w:object>
      </w:r>
      <w:r w:rsidRPr="00E604B3">
        <w:t>=0</w:t>
      </w:r>
      <w:r w:rsidRPr="00E604B3">
        <w:rPr>
          <w:vertAlign w:val="subscript"/>
        </w:rPr>
        <w:t xml:space="preserve"> </w:t>
      </w:r>
      <w:r w:rsidRPr="00E604B3">
        <w:t>при</w:t>
      </w:r>
      <w:r w:rsidRPr="00E604B3">
        <w:rPr>
          <w:vertAlign w:val="subscript"/>
        </w:rPr>
        <w:t xml:space="preserve"> </w:t>
      </w:r>
      <w:r w:rsidRPr="00E604B3">
        <w:t>i</w:t>
      </w:r>
      <w:r w:rsidRPr="00E604B3">
        <w:sym w:font="Symbol" w:char="F03C"/>
      </w:r>
      <w:r w:rsidRPr="00E604B3">
        <w:t>j)</w:t>
      </w:r>
      <w:r w:rsidRPr="00E604B3">
        <w:rPr>
          <w:i/>
        </w:rPr>
        <w:t xml:space="preserve"> называется </w:t>
      </w:r>
      <w:proofErr w:type="spellStart"/>
      <w:r w:rsidRPr="00E604B3">
        <w:rPr>
          <w:b/>
          <w:i/>
        </w:rPr>
        <w:t>нижнетреугольной</w:t>
      </w:r>
      <w:proofErr w:type="spellEnd"/>
      <w:r w:rsidRPr="00E604B3">
        <w:rPr>
          <w:b/>
          <w:i/>
        </w:rPr>
        <w:t>.</w:t>
      </w:r>
      <w:r w:rsidRPr="00E604B3">
        <w:t xml:space="preserve"> </w:t>
      </w:r>
    </w:p>
    <w:p w14:paraId="3C6C9EB5" w14:textId="77777777" w:rsidR="00072F2C" w:rsidRPr="00E604B3" w:rsidRDefault="00072F2C" w:rsidP="00072F2C">
      <w:pPr>
        <w:ind w:firstLine="567"/>
      </w:pPr>
      <w:r w:rsidRPr="00E604B3">
        <w:t>Их схематичное строение соответственно имеет вид:</w:t>
      </w:r>
    </w:p>
    <w:p w14:paraId="2E116A3C" w14:textId="77777777" w:rsidR="00072F2C" w:rsidRPr="00E604B3" w:rsidRDefault="00072F2C" w:rsidP="00072F2C">
      <w:pPr>
        <w:ind w:firstLine="567"/>
        <w:jc w:val="center"/>
      </w:pPr>
      <w:r w:rsidRPr="00E604B3">
        <w:rPr>
          <w:position w:val="-78"/>
        </w:rPr>
        <w:object w:dxaOrig="2420" w:dyaOrig="1700" w14:anchorId="3CEB5E8A">
          <v:shape id="_x0000_i1035" type="#_x0000_t75" style="width:120.9pt;height:84.75pt" o:ole="" fillcolor="window">
            <v:imagedata r:id="rId23" o:title=""/>
          </v:shape>
          <o:OLEObject Type="Embed" ProgID="Equation.3" ShapeID="_x0000_i1035" DrawAspect="Content" ObjectID="_1711992854" r:id="rId24"/>
        </w:object>
      </w:r>
      <w:r w:rsidRPr="00E604B3">
        <w:t xml:space="preserve">      и    </w:t>
      </w:r>
      <w:r w:rsidRPr="00E604B3">
        <w:rPr>
          <w:position w:val="-78"/>
        </w:rPr>
        <w:object w:dxaOrig="2420" w:dyaOrig="1700" w14:anchorId="2C969A7E">
          <v:shape id="_x0000_i1036" type="#_x0000_t75" style="width:120.9pt;height:84.75pt" o:ole="" fillcolor="window">
            <v:imagedata r:id="rId25" o:title=""/>
          </v:shape>
          <o:OLEObject Type="Embed" ProgID="Equation.3" ShapeID="_x0000_i1036" DrawAspect="Content" ObjectID="_1711992855" r:id="rId26"/>
        </w:object>
      </w:r>
    </w:p>
    <w:p w14:paraId="6D254986" w14:textId="77777777" w:rsidR="00072F2C" w:rsidRPr="00E604B3" w:rsidRDefault="00072F2C" w:rsidP="00072F2C">
      <w:pPr>
        <w:pStyle w:val="a3"/>
        <w:ind w:firstLine="567"/>
        <w:rPr>
          <w:sz w:val="24"/>
        </w:rPr>
      </w:pPr>
      <w:r w:rsidRPr="00E604B3">
        <w:rPr>
          <w:sz w:val="24"/>
        </w:rPr>
        <w:t xml:space="preserve">Здесь 0 – означает нулевые элементы, а  </w:t>
      </w:r>
      <w:r w:rsidRPr="00E604B3">
        <w:rPr>
          <w:position w:val="-2"/>
          <w:sz w:val="24"/>
        </w:rPr>
        <w:object w:dxaOrig="200" w:dyaOrig="220" w14:anchorId="28B19CC1">
          <v:shape id="_x0000_i1037" type="#_x0000_t75" style="width:9.7pt;height:11.4pt" o:ole="">
            <v:imagedata r:id="rId27" o:title=""/>
          </v:shape>
          <o:OLEObject Type="Embed" ProgID="Equation.3" ShapeID="_x0000_i1037" DrawAspect="Content" ObjectID="_1711992856" r:id="rId28"/>
        </w:object>
      </w:r>
      <w:r w:rsidRPr="00E604B3">
        <w:rPr>
          <w:sz w:val="24"/>
        </w:rPr>
        <w:t>– произвольные элементы.</w:t>
      </w:r>
    </w:p>
    <w:p w14:paraId="4A828FB1" w14:textId="77777777" w:rsidR="00072F2C" w:rsidRPr="00E604B3" w:rsidRDefault="00072F2C" w:rsidP="00072F2C">
      <w:pPr>
        <w:jc w:val="both"/>
      </w:pPr>
      <w:proofErr w:type="spellStart"/>
      <w:r w:rsidRPr="00E604B3">
        <w:t>Верхне</w:t>
      </w:r>
      <w:proofErr w:type="spellEnd"/>
      <w:r w:rsidRPr="00E604B3">
        <w:sym w:font="Symbol" w:char="F02D"/>
      </w:r>
      <w:r w:rsidRPr="00E604B3">
        <w:t xml:space="preserve"> и </w:t>
      </w:r>
      <w:proofErr w:type="spellStart"/>
      <w:r w:rsidRPr="00E604B3">
        <w:t>нижнетреугольные</w:t>
      </w:r>
      <w:proofErr w:type="spellEnd"/>
      <w:r w:rsidRPr="00E604B3">
        <w:t xml:space="preserve"> матрицы называются </w:t>
      </w:r>
      <w:r w:rsidRPr="00E604B3">
        <w:rPr>
          <w:b/>
          <w:i/>
        </w:rPr>
        <w:t>треугольными</w:t>
      </w:r>
      <w:r w:rsidRPr="00E604B3">
        <w:t>.</w:t>
      </w:r>
    </w:p>
    <w:p w14:paraId="0DCF5671" w14:textId="77777777" w:rsidR="00072F2C" w:rsidRPr="00E604B3" w:rsidRDefault="00072F2C" w:rsidP="003C4A6C">
      <w:pPr>
        <w:spacing w:line="360" w:lineRule="auto"/>
        <w:jc w:val="both"/>
        <w:rPr>
          <w:i/>
        </w:rPr>
      </w:pPr>
      <w:r w:rsidRPr="00E604B3">
        <w:rPr>
          <w:b/>
        </w:rPr>
        <w:t>Теорема</w:t>
      </w:r>
      <w:r w:rsidRPr="00E604B3">
        <w:t xml:space="preserve">. </w:t>
      </w:r>
      <w:r w:rsidRPr="00E604B3">
        <w:rPr>
          <w:i/>
        </w:rPr>
        <w:t xml:space="preserve">Определитель квадратной треугольной матрицы равен произведению её элементов, стоящих на главной диагонали, т.е. </w:t>
      </w:r>
    </w:p>
    <w:p w14:paraId="6633D80F" w14:textId="77777777" w:rsidR="00072F2C" w:rsidRPr="00E604B3" w:rsidRDefault="00072F2C" w:rsidP="003C4A6C">
      <w:pPr>
        <w:spacing w:line="360" w:lineRule="auto"/>
        <w:ind w:firstLine="567"/>
        <w:jc w:val="center"/>
      </w:pPr>
      <w:r w:rsidRPr="00E604B3">
        <w:rPr>
          <w:position w:val="-14"/>
        </w:rPr>
        <w:object w:dxaOrig="1980" w:dyaOrig="420" w14:anchorId="40D76ECE">
          <v:shape id="_x0000_i1038" type="#_x0000_t75" style="width:99.15pt;height:21.1pt" o:ole="" fillcolor="window">
            <v:imagedata r:id="rId29" o:title=""/>
          </v:shape>
          <o:OLEObject Type="Embed" ProgID="Equation.3" ShapeID="_x0000_i1038" DrawAspect="Content" ObjectID="_1711992857" r:id="rId30"/>
        </w:object>
      </w:r>
      <w:r w:rsidRPr="00E604B3">
        <w:t>.</w:t>
      </w:r>
    </w:p>
    <w:p w14:paraId="6DF49B53" w14:textId="77777777" w:rsidR="00072F2C" w:rsidRPr="00E604B3" w:rsidRDefault="00072F2C" w:rsidP="003C4A6C">
      <w:pPr>
        <w:pStyle w:val="a3"/>
        <w:spacing w:line="360" w:lineRule="auto"/>
        <w:ind w:firstLine="0"/>
      </w:pPr>
      <w:r w:rsidRPr="00E604B3">
        <w:t>Например</w:t>
      </w:r>
      <w:r w:rsidR="003C4A6C">
        <w:t>,</w:t>
      </w:r>
    </w:p>
    <w:p w14:paraId="5BF7C439" w14:textId="77777777" w:rsidR="00072F2C" w:rsidRPr="00E604B3" w:rsidRDefault="00072F2C" w:rsidP="00072F2C">
      <w:pPr>
        <w:ind w:firstLine="567"/>
        <w:jc w:val="center"/>
        <w:rPr>
          <w:lang w:val="en-US"/>
        </w:rPr>
      </w:pPr>
      <w:r w:rsidRPr="00E604B3">
        <w:rPr>
          <w:position w:val="-76"/>
        </w:rPr>
        <w:object w:dxaOrig="3920" w:dyaOrig="1660" w14:anchorId="23C2B4BF">
          <v:shape id="_x0000_i1039" type="#_x0000_t75" style="width:188.2pt;height:80.35pt" o:ole="" fillcolor="window">
            <v:imagedata r:id="rId31" o:title=""/>
          </v:shape>
          <o:OLEObject Type="Embed" ProgID="Equation.3" ShapeID="_x0000_i1039" DrawAspect="Content" ObjectID="_1711992858" r:id="rId32"/>
        </w:object>
      </w:r>
    </w:p>
    <w:p w14:paraId="4B2FAF53" w14:textId="77777777" w:rsidR="00072F2C" w:rsidRPr="00E604B3" w:rsidRDefault="00072F2C" w:rsidP="00072F2C">
      <w:pPr>
        <w:jc w:val="both"/>
      </w:pPr>
      <w:r w:rsidRPr="00E604B3">
        <w:rPr>
          <w:b/>
        </w:rPr>
        <w:t>Определение.</w:t>
      </w:r>
      <w:r w:rsidRPr="00E604B3">
        <w:t xml:space="preserve"> </w:t>
      </w:r>
      <w:r w:rsidRPr="00E604B3">
        <w:rPr>
          <w:i/>
        </w:rPr>
        <w:t xml:space="preserve">Квадратная матрица, у которой вне главной диагонали стоят нулевые элементы, называется </w:t>
      </w:r>
      <w:r w:rsidRPr="00E604B3">
        <w:rPr>
          <w:b/>
          <w:i/>
        </w:rPr>
        <w:t>диагональной</w:t>
      </w:r>
      <w:r w:rsidRPr="00E604B3">
        <w:rPr>
          <w:i/>
        </w:rPr>
        <w:t>.</w:t>
      </w:r>
    </w:p>
    <w:p w14:paraId="7F65DD36" w14:textId="77777777" w:rsidR="00072F2C" w:rsidRPr="00E604B3" w:rsidRDefault="00072F2C" w:rsidP="00072F2C">
      <w:pPr>
        <w:ind w:firstLine="567"/>
        <w:jc w:val="both"/>
      </w:pPr>
      <w:r w:rsidRPr="00E604B3">
        <w:t xml:space="preserve">Её схематический </w:t>
      </w:r>
      <w:proofErr w:type="gramStart"/>
      <w:r w:rsidRPr="00E604B3">
        <w:t xml:space="preserve">вид:   </w:t>
      </w:r>
      <w:proofErr w:type="gramEnd"/>
      <w:r w:rsidRPr="00E604B3">
        <w:t xml:space="preserve">  </w:t>
      </w:r>
      <w:r w:rsidRPr="00E604B3">
        <w:rPr>
          <w:position w:val="-78"/>
        </w:rPr>
        <w:object w:dxaOrig="2920" w:dyaOrig="1700" w14:anchorId="7F9CCA0A">
          <v:shape id="_x0000_i1040" type="#_x0000_t75" style="width:146.35pt;height:84.75pt" o:ole="" fillcolor="window">
            <v:imagedata r:id="rId33" o:title=""/>
          </v:shape>
          <o:OLEObject Type="Embed" ProgID="Equation.3" ShapeID="_x0000_i1040" DrawAspect="Content" ObjectID="_1711992859" r:id="rId34"/>
        </w:object>
      </w:r>
    </w:p>
    <w:p w14:paraId="01E46D90" w14:textId="77777777" w:rsidR="00072F2C" w:rsidRPr="00E604B3" w:rsidRDefault="00072F2C" w:rsidP="00072F2C">
      <w:pPr>
        <w:pStyle w:val="a3"/>
        <w:ind w:firstLine="567"/>
        <w:rPr>
          <w:sz w:val="24"/>
        </w:rPr>
      </w:pPr>
      <w:r w:rsidRPr="00E604B3">
        <w:rPr>
          <w:sz w:val="24"/>
        </w:rPr>
        <w:t xml:space="preserve">Диагональная матрица является и </w:t>
      </w:r>
      <w:proofErr w:type="spellStart"/>
      <w:r w:rsidRPr="00E604B3">
        <w:rPr>
          <w:sz w:val="24"/>
        </w:rPr>
        <w:t>верхне</w:t>
      </w:r>
      <w:proofErr w:type="spellEnd"/>
      <w:r w:rsidRPr="00E604B3">
        <w:rPr>
          <w:sz w:val="24"/>
        </w:rPr>
        <w:t xml:space="preserve"> – и </w:t>
      </w:r>
      <w:proofErr w:type="spellStart"/>
      <w:r w:rsidRPr="00E604B3">
        <w:rPr>
          <w:sz w:val="24"/>
        </w:rPr>
        <w:t>нижнетреугольной</w:t>
      </w:r>
      <w:proofErr w:type="spellEnd"/>
      <w:r w:rsidRPr="00E604B3">
        <w:rPr>
          <w:sz w:val="24"/>
        </w:rPr>
        <w:t>, поэтому её определитель также равен произведению элементов, стоящих на главной диагонали.</w:t>
      </w:r>
    </w:p>
    <w:p w14:paraId="334BD40D" w14:textId="77777777" w:rsidR="00072F2C" w:rsidRPr="00E604B3" w:rsidRDefault="00072F2C" w:rsidP="00072F2C">
      <w:pPr>
        <w:ind w:firstLine="567"/>
        <w:jc w:val="both"/>
      </w:pPr>
      <w:r w:rsidRPr="00E604B3">
        <w:t>Диагональная матрица, у которой на главной диагонали стоят только единичные элементы</w:t>
      </w:r>
      <w:r w:rsidRPr="00E604B3">
        <w:sym w:font="Symbol" w:char="F02C"/>
      </w:r>
      <w:r w:rsidRPr="00E604B3">
        <w:t xml:space="preserve"> называется </w:t>
      </w:r>
      <w:r w:rsidRPr="00E604B3">
        <w:rPr>
          <w:b/>
          <w:i/>
        </w:rPr>
        <w:t>единичной</w:t>
      </w:r>
      <w:r w:rsidRPr="00E604B3">
        <w:t xml:space="preserve"> матрицей. Она обозначается через:</w:t>
      </w:r>
    </w:p>
    <w:p w14:paraId="7F12CD0A" w14:textId="77777777" w:rsidR="00072F2C" w:rsidRPr="00E604B3" w:rsidRDefault="00072F2C" w:rsidP="00072F2C">
      <w:pPr>
        <w:ind w:firstLine="567"/>
        <w:jc w:val="center"/>
      </w:pPr>
      <w:r w:rsidRPr="00E604B3">
        <w:rPr>
          <w:position w:val="-76"/>
        </w:rPr>
        <w:object w:dxaOrig="2220" w:dyaOrig="1660" w14:anchorId="3CFFECDA">
          <v:shape id="_x0000_i1041" type="#_x0000_t75" style="width:110.85pt;height:83.4pt" o:ole="" fillcolor="window">
            <v:imagedata r:id="rId35" o:title=""/>
          </v:shape>
          <o:OLEObject Type="Embed" ProgID="Equation.3" ShapeID="_x0000_i1041" DrawAspect="Content" ObjectID="_1711992860" r:id="rId36"/>
        </w:object>
      </w:r>
    </w:p>
    <w:p w14:paraId="0F50F312" w14:textId="77777777" w:rsidR="00072F2C" w:rsidRPr="00E604B3" w:rsidRDefault="00072F2C" w:rsidP="00072F2C">
      <w:pPr>
        <w:jc w:val="both"/>
      </w:pPr>
      <w:r w:rsidRPr="00E604B3">
        <w:t xml:space="preserve">Определитель единичной матрицы равен 1, т.е. </w:t>
      </w:r>
      <w:r w:rsidRPr="00E604B3">
        <w:sym w:font="Symbol" w:char="F07C"/>
      </w:r>
      <w:r w:rsidRPr="00E604B3">
        <w:t>E</w:t>
      </w:r>
      <w:r w:rsidRPr="00E604B3">
        <w:sym w:font="Symbol" w:char="F07C"/>
      </w:r>
      <w:r w:rsidRPr="00E604B3">
        <w:t>=1.</w:t>
      </w:r>
    </w:p>
    <w:p w14:paraId="2F89A586" w14:textId="77777777" w:rsidR="00072F2C" w:rsidRPr="00E604B3" w:rsidRDefault="00072F2C" w:rsidP="00072F2C">
      <w:pPr>
        <w:ind w:firstLine="567"/>
        <w:jc w:val="both"/>
      </w:pPr>
    </w:p>
    <w:p w14:paraId="4E9FD10F" w14:textId="77777777" w:rsidR="00072F2C" w:rsidRPr="00E604B3" w:rsidRDefault="00072F2C" w:rsidP="00072F2C">
      <w:pPr>
        <w:ind w:firstLine="567"/>
        <w:jc w:val="both"/>
      </w:pPr>
      <w:r w:rsidRPr="00E604B3">
        <w:t>Матрица произвольных размеров</w:t>
      </w:r>
      <w:r>
        <w:t>:</w:t>
      </w:r>
    </w:p>
    <w:p w14:paraId="6423FBF2" w14:textId="77777777" w:rsidR="00072F2C" w:rsidRPr="00E604B3" w:rsidRDefault="00072F2C" w:rsidP="00072F2C">
      <w:pPr>
        <w:ind w:firstLine="567"/>
        <w:jc w:val="both"/>
      </w:pPr>
    </w:p>
    <w:p w14:paraId="53856867" w14:textId="77777777" w:rsidR="00072F2C" w:rsidRPr="00E604B3" w:rsidRDefault="00072F2C" w:rsidP="00072F2C">
      <w:pPr>
        <w:ind w:firstLine="567"/>
        <w:jc w:val="center"/>
      </w:pPr>
      <w:r w:rsidRPr="00E604B3">
        <w:rPr>
          <w:position w:val="-140"/>
        </w:rPr>
        <w:object w:dxaOrig="3640" w:dyaOrig="2940" w14:anchorId="412E2D8E">
          <v:shape id="_x0000_i1042" type="#_x0000_t75" style="width:182.2pt;height:147pt" o:ole="">
            <v:imagedata r:id="rId37" o:title=""/>
          </v:shape>
          <o:OLEObject Type="Embed" ProgID="Equation.3" ShapeID="_x0000_i1042" DrawAspect="Content" ObjectID="_1711992861" r:id="rId38"/>
        </w:object>
      </w:r>
      <w:r>
        <w:t>,</w:t>
      </w:r>
    </w:p>
    <w:p w14:paraId="40030A10" w14:textId="77777777" w:rsidR="00072F2C" w:rsidRPr="00E604B3" w:rsidRDefault="00072F2C" w:rsidP="00072F2C">
      <w:pPr>
        <w:jc w:val="both"/>
        <w:rPr>
          <w:b/>
          <w:i/>
        </w:rPr>
      </w:pPr>
      <w:r w:rsidRPr="00E604B3">
        <w:t xml:space="preserve">где </w:t>
      </w:r>
      <w:r w:rsidRPr="00E604B3">
        <w:rPr>
          <w:position w:val="-12"/>
        </w:rPr>
        <w:object w:dxaOrig="3000" w:dyaOrig="380" w14:anchorId="23966991">
          <v:shape id="_x0000_i1043" type="#_x0000_t75" style="width:150.05pt;height:18.75pt" o:ole="">
            <v:imagedata r:id="rId39" o:title=""/>
          </v:shape>
          <o:OLEObject Type="Embed" ProgID="Equation.3" ShapeID="_x0000_i1043" DrawAspect="Content" ObjectID="_1711992862" r:id="rId40"/>
        </w:object>
      </w:r>
      <w:r w:rsidRPr="00E604B3">
        <w:t xml:space="preserve"> при </w:t>
      </w:r>
      <w:r w:rsidRPr="00E604B3">
        <w:rPr>
          <w:position w:val="-6"/>
        </w:rPr>
        <w:object w:dxaOrig="560" w:dyaOrig="279" w14:anchorId="5C5CB65E">
          <v:shape id="_x0000_i1044" type="#_x0000_t75" style="width:27.8pt;height:14.4pt" o:ole="">
            <v:imagedata r:id="rId41" o:title=""/>
          </v:shape>
          <o:OLEObject Type="Embed" ProgID="Equation.3" ShapeID="_x0000_i1044" DrawAspect="Content" ObjectID="_1711992863" r:id="rId42"/>
        </w:object>
      </w:r>
      <w:r w:rsidRPr="00E604B3">
        <w:t xml:space="preserve">, называется </w:t>
      </w:r>
      <w:proofErr w:type="spellStart"/>
      <w:r w:rsidRPr="00E604B3">
        <w:rPr>
          <w:b/>
          <w:i/>
        </w:rPr>
        <w:t>квазитреугольной</w:t>
      </w:r>
      <w:proofErr w:type="spellEnd"/>
      <w:r w:rsidRPr="00E604B3">
        <w:rPr>
          <w:b/>
          <w:i/>
        </w:rPr>
        <w:t xml:space="preserve"> (ступенчатой или трапециевидной).</w:t>
      </w:r>
    </w:p>
    <w:p w14:paraId="4FA5EF10" w14:textId="77777777" w:rsidR="00072F2C" w:rsidRPr="000738C6" w:rsidRDefault="00072F2C" w:rsidP="00072F2C">
      <w:pPr>
        <w:ind w:firstLine="567"/>
        <w:jc w:val="center"/>
        <w:rPr>
          <w:b/>
          <w:sz w:val="28"/>
          <w:szCs w:val="28"/>
        </w:rPr>
      </w:pPr>
      <w:r w:rsidRPr="000738C6">
        <w:rPr>
          <w:b/>
          <w:sz w:val="28"/>
          <w:szCs w:val="28"/>
        </w:rPr>
        <w:t>Операции над матрицами</w:t>
      </w:r>
    </w:p>
    <w:p w14:paraId="2BD11E31" w14:textId="77777777" w:rsidR="003C4A6C" w:rsidRDefault="00072F2C" w:rsidP="00072F2C">
      <w:pPr>
        <w:ind w:firstLine="567"/>
        <w:jc w:val="both"/>
      </w:pPr>
      <w:r w:rsidRPr="00E604B3">
        <w:t xml:space="preserve">Над матрицами </w:t>
      </w:r>
      <w:r w:rsidR="003C4A6C">
        <w:t xml:space="preserve">одинаковой размерности </w:t>
      </w:r>
      <w:r w:rsidRPr="00E604B3">
        <w:t xml:space="preserve">можно производить следующие операции: </w:t>
      </w:r>
      <w:r w:rsidR="003C4A6C">
        <w:t xml:space="preserve">сложение, </w:t>
      </w:r>
      <w:r w:rsidRPr="00E604B3">
        <w:t xml:space="preserve">умножение </w:t>
      </w:r>
      <w:r w:rsidR="003C4A6C">
        <w:t>матрицы на число и вычитание матриц.</w:t>
      </w:r>
    </w:p>
    <w:p w14:paraId="10800E6D" w14:textId="77777777" w:rsidR="003C4A6C" w:rsidRDefault="003C4A6C" w:rsidP="003C4A6C">
      <w:pPr>
        <w:ind w:firstLine="567"/>
        <w:jc w:val="both"/>
      </w:pPr>
      <w:r>
        <w:t>При определенных условиях можно</w:t>
      </w:r>
      <w:r w:rsidR="00072F2C" w:rsidRPr="00E604B3">
        <w:t xml:space="preserve"> умнож</w:t>
      </w:r>
      <w:r>
        <w:t>ать</w:t>
      </w:r>
      <w:r w:rsidR="00072F2C" w:rsidRPr="00E604B3">
        <w:t xml:space="preserve"> матриц</w:t>
      </w:r>
      <w:r>
        <w:t>ы</w:t>
      </w:r>
      <w:r w:rsidR="00072F2C" w:rsidRPr="00E604B3">
        <w:t xml:space="preserve"> и нахо</w:t>
      </w:r>
      <w:r>
        <w:t>дить</w:t>
      </w:r>
      <w:r w:rsidR="00072F2C" w:rsidRPr="00E604B3">
        <w:t xml:space="preserve"> обратн</w:t>
      </w:r>
      <w:r>
        <w:t>ые к ним</w:t>
      </w:r>
      <w:r w:rsidR="00072F2C" w:rsidRPr="00E604B3">
        <w:t xml:space="preserve">. </w:t>
      </w:r>
    </w:p>
    <w:p w14:paraId="1BB63029" w14:textId="77777777" w:rsidR="00072F2C" w:rsidRPr="00E604B3" w:rsidRDefault="003C4A6C" w:rsidP="003C4A6C">
      <w:pPr>
        <w:jc w:val="both"/>
      </w:pPr>
      <w:r>
        <w:t>Первые три</w:t>
      </w:r>
      <w:r w:rsidR="00072F2C" w:rsidRPr="00E604B3">
        <w:t xml:space="preserve"> операции называются </w:t>
      </w:r>
      <w:r w:rsidR="00072F2C" w:rsidRPr="00E604B3">
        <w:rPr>
          <w:b/>
          <w:i/>
        </w:rPr>
        <w:t>линейными</w:t>
      </w:r>
      <w:r w:rsidR="00072F2C" w:rsidRPr="00E604B3">
        <w:t>.</w:t>
      </w:r>
    </w:p>
    <w:p w14:paraId="37625017" w14:textId="77777777" w:rsidR="00072F2C" w:rsidRPr="00E604B3" w:rsidRDefault="00072F2C" w:rsidP="003C4A6C">
      <w:pPr>
        <w:jc w:val="both"/>
      </w:pPr>
      <w:r w:rsidRPr="00E604B3">
        <w:rPr>
          <w:b/>
        </w:rPr>
        <w:t>Определение</w:t>
      </w:r>
      <w:r w:rsidRPr="00E604B3">
        <w:t xml:space="preserve">. </w:t>
      </w:r>
      <w:r w:rsidRPr="00E604B3">
        <w:rPr>
          <w:b/>
          <w:i/>
        </w:rPr>
        <w:t>Суммой матриц</w:t>
      </w:r>
      <w:r w:rsidRPr="00E604B3">
        <w:rPr>
          <w:i/>
        </w:rPr>
        <w:t xml:space="preserve"> </w:t>
      </w:r>
      <w:r w:rsidRPr="00E604B3">
        <w:t>A</w:t>
      </w:r>
      <w:r w:rsidRPr="00E604B3">
        <w:rPr>
          <w:i/>
        </w:rPr>
        <w:t xml:space="preserve"> и </w:t>
      </w:r>
      <w:r w:rsidRPr="00E604B3">
        <w:t>B</w:t>
      </w:r>
      <w:r w:rsidRPr="00E604B3">
        <w:rPr>
          <w:i/>
        </w:rPr>
        <w:t xml:space="preserve"> одинакового размера называется матрица </w:t>
      </w:r>
      <w:r w:rsidRPr="00E604B3">
        <w:t>C=A+B</w:t>
      </w:r>
      <w:r w:rsidRPr="00E604B3">
        <w:rPr>
          <w:i/>
        </w:rPr>
        <w:t xml:space="preserve"> того же размера</w:t>
      </w:r>
      <w:r w:rsidRPr="00E604B3">
        <w:rPr>
          <w:i/>
        </w:rPr>
        <w:sym w:font="Symbol" w:char="F02C"/>
      </w:r>
      <w:r w:rsidRPr="00E604B3">
        <w:rPr>
          <w:i/>
        </w:rPr>
        <w:t xml:space="preserve"> каждый элемент </w:t>
      </w:r>
      <w:proofErr w:type="spellStart"/>
      <w:r w:rsidRPr="00E604B3">
        <w:t>c</w:t>
      </w:r>
      <w:r w:rsidRPr="00E604B3">
        <w:rPr>
          <w:vertAlign w:val="subscript"/>
        </w:rPr>
        <w:t>ij</w:t>
      </w:r>
      <w:proofErr w:type="spellEnd"/>
      <w:r w:rsidRPr="00E604B3">
        <w:rPr>
          <w:i/>
        </w:rPr>
        <w:t xml:space="preserve"> которой равен </w:t>
      </w:r>
      <w:proofErr w:type="spellStart"/>
      <w:r w:rsidRPr="00E604B3">
        <w:t>a</w:t>
      </w:r>
      <w:r w:rsidRPr="00E604B3">
        <w:rPr>
          <w:vertAlign w:val="subscript"/>
        </w:rPr>
        <w:t>ij</w:t>
      </w:r>
      <w:r w:rsidRPr="00E604B3">
        <w:t>+b</w:t>
      </w:r>
      <w:r w:rsidRPr="00E604B3">
        <w:rPr>
          <w:vertAlign w:val="subscript"/>
        </w:rPr>
        <w:t>ij</w:t>
      </w:r>
      <w:proofErr w:type="spellEnd"/>
      <w:r w:rsidRPr="00E604B3">
        <w:t>.</w:t>
      </w:r>
    </w:p>
    <w:p w14:paraId="51A748DD" w14:textId="77777777" w:rsidR="00072F2C" w:rsidRPr="00E604B3" w:rsidRDefault="00072F2C" w:rsidP="00072F2C">
      <w:r w:rsidRPr="00E604B3">
        <w:rPr>
          <w:b/>
        </w:rPr>
        <w:t>Пример.</w:t>
      </w:r>
      <w:r w:rsidRPr="00E604B3">
        <w:t xml:space="preserve"> </w:t>
      </w:r>
      <w:r w:rsidRPr="00E604B3">
        <w:rPr>
          <w:position w:val="-34"/>
        </w:rPr>
        <w:object w:dxaOrig="4300" w:dyaOrig="820" w14:anchorId="6BCD140E">
          <v:shape id="_x0000_i1045" type="#_x0000_t75" style="width:215.35pt;height:40.5pt" o:ole="" fillcolor="window">
            <v:imagedata r:id="rId43" o:title=""/>
          </v:shape>
          <o:OLEObject Type="Embed" ProgID="Equation.3" ShapeID="_x0000_i1045" DrawAspect="Content" ObjectID="_1711992864" r:id="rId44"/>
        </w:object>
      </w:r>
    </w:p>
    <w:p w14:paraId="19A31D34" w14:textId="77777777" w:rsidR="00072F2C" w:rsidRPr="00E604B3" w:rsidRDefault="00072F2C" w:rsidP="00072F2C">
      <w:pPr>
        <w:ind w:firstLine="567"/>
        <w:jc w:val="both"/>
      </w:pPr>
      <w:r w:rsidRPr="00E604B3">
        <w:t xml:space="preserve">Матрицы разного размера складывать нельзя. </w:t>
      </w:r>
    </w:p>
    <w:p w14:paraId="21A42258" w14:textId="77777777" w:rsidR="00072F2C" w:rsidRPr="00E604B3" w:rsidRDefault="00072F2C" w:rsidP="00072F2C">
      <w:pPr>
        <w:ind w:firstLine="567"/>
        <w:jc w:val="both"/>
      </w:pPr>
      <w:r w:rsidRPr="00E604B3">
        <w:t>Эти операции обладают свойствами:</w:t>
      </w:r>
    </w:p>
    <w:p w14:paraId="30C64444" w14:textId="77777777" w:rsidR="00072F2C" w:rsidRPr="00E604B3" w:rsidRDefault="00072F2C" w:rsidP="00072F2C">
      <w:pPr>
        <w:jc w:val="both"/>
      </w:pPr>
      <w:r w:rsidRPr="00E604B3">
        <w:t xml:space="preserve">а) </w:t>
      </w:r>
      <w:r w:rsidRPr="00E604B3">
        <w:rPr>
          <w:b/>
          <w:i/>
        </w:rPr>
        <w:t>коммутативности</w:t>
      </w:r>
      <w:r w:rsidRPr="00E604B3">
        <w:rPr>
          <w:i/>
        </w:rPr>
        <w:t xml:space="preserve"> </w:t>
      </w:r>
      <w:r w:rsidRPr="00E604B3">
        <w:t>(A+B=B+A),</w:t>
      </w:r>
    </w:p>
    <w:p w14:paraId="4135A451" w14:textId="77777777" w:rsidR="00072F2C" w:rsidRPr="00E604B3" w:rsidRDefault="00072F2C" w:rsidP="00072F2C">
      <w:pPr>
        <w:jc w:val="both"/>
      </w:pPr>
      <w:r w:rsidRPr="00E604B3">
        <w:t xml:space="preserve">б) </w:t>
      </w:r>
      <w:r w:rsidRPr="00E604B3">
        <w:rPr>
          <w:b/>
          <w:i/>
        </w:rPr>
        <w:t>ассоциативности</w:t>
      </w:r>
      <w:r w:rsidRPr="00E604B3">
        <w:rPr>
          <w:i/>
        </w:rPr>
        <w:t xml:space="preserve"> </w:t>
      </w:r>
      <w:r w:rsidRPr="00E604B3">
        <w:t>((A+</w:t>
      </w:r>
      <w:proofErr w:type="gramStart"/>
      <w:r w:rsidRPr="00E604B3">
        <w:t>B)+</w:t>
      </w:r>
      <w:proofErr w:type="gramEnd"/>
      <w:r w:rsidRPr="00E604B3">
        <w:t>C=A+(B+C))</w:t>
      </w:r>
      <w:r w:rsidRPr="00E604B3">
        <w:sym w:font="Symbol" w:char="F02C"/>
      </w:r>
    </w:p>
    <w:p w14:paraId="41ED996F" w14:textId="77777777" w:rsidR="003C4A6C" w:rsidRDefault="00072F2C" w:rsidP="003C4A6C">
      <w:pPr>
        <w:spacing w:line="360" w:lineRule="auto"/>
        <w:jc w:val="both"/>
        <w:rPr>
          <w:b/>
        </w:rPr>
      </w:pPr>
      <w:r w:rsidRPr="00E604B3">
        <w:t xml:space="preserve">в) </w:t>
      </w:r>
      <w:r w:rsidRPr="00E604B3">
        <w:rPr>
          <w:b/>
          <w:i/>
        </w:rPr>
        <w:t>дистрибутивности</w:t>
      </w:r>
      <w:r w:rsidRPr="00E604B3">
        <w:rPr>
          <w:i/>
        </w:rPr>
        <w:t xml:space="preserve"> </w:t>
      </w:r>
      <w:r w:rsidRPr="00E604B3">
        <w:t>(</w:t>
      </w:r>
      <w:r w:rsidRPr="00E604B3">
        <w:sym w:font="Symbol" w:char="F06C"/>
      </w:r>
      <w:r w:rsidRPr="00E604B3">
        <w:t>(A+</w:t>
      </w:r>
      <w:proofErr w:type="gramStart"/>
      <w:r w:rsidRPr="00E604B3">
        <w:t>B)=</w:t>
      </w:r>
      <w:proofErr w:type="gramEnd"/>
      <w:r w:rsidRPr="00E604B3">
        <w:sym w:font="Symbol" w:char="F06C"/>
      </w:r>
      <w:r w:rsidRPr="00E604B3">
        <w:t>A+</w:t>
      </w:r>
      <w:r w:rsidRPr="00E604B3">
        <w:sym w:font="Symbol" w:char="F06C"/>
      </w:r>
      <w:r w:rsidRPr="00E604B3">
        <w:t>B).</w:t>
      </w:r>
      <w:r w:rsidR="003C4A6C" w:rsidRPr="003C4A6C">
        <w:rPr>
          <w:b/>
        </w:rPr>
        <w:t xml:space="preserve"> </w:t>
      </w:r>
    </w:p>
    <w:p w14:paraId="53240147" w14:textId="77777777" w:rsidR="003C4A6C" w:rsidRPr="00E604B3" w:rsidRDefault="003C4A6C" w:rsidP="003C4A6C">
      <w:pPr>
        <w:spacing w:line="360" w:lineRule="auto"/>
        <w:jc w:val="both"/>
        <w:rPr>
          <w:i/>
        </w:rPr>
      </w:pPr>
      <w:r w:rsidRPr="00E604B3">
        <w:rPr>
          <w:b/>
        </w:rPr>
        <w:t>Определение.</w:t>
      </w:r>
      <w:r w:rsidRPr="00E604B3">
        <w:rPr>
          <w:i/>
        </w:rPr>
        <w:t xml:space="preserve"> </w:t>
      </w:r>
      <w:r w:rsidRPr="00E604B3">
        <w:rPr>
          <w:b/>
          <w:i/>
        </w:rPr>
        <w:t>Произведением матрицы</w:t>
      </w:r>
      <w:r w:rsidRPr="00E604B3">
        <w:rPr>
          <w:i/>
        </w:rPr>
        <w:t xml:space="preserve"> </w:t>
      </w:r>
      <w:r w:rsidRPr="00E604B3">
        <w:t>A</w:t>
      </w:r>
      <w:r w:rsidRPr="00E604B3">
        <w:rPr>
          <w:b/>
          <w:i/>
        </w:rPr>
        <w:t xml:space="preserve"> </w:t>
      </w:r>
      <w:r w:rsidRPr="00E604B3">
        <w:rPr>
          <w:i/>
        </w:rPr>
        <w:t xml:space="preserve">размера </w:t>
      </w:r>
      <w:r w:rsidRPr="00E604B3">
        <w:t>m</w:t>
      </w:r>
      <w:r w:rsidRPr="00E604B3">
        <w:sym w:font="Symbol" w:char="F0B4"/>
      </w:r>
      <w:r w:rsidRPr="00E604B3">
        <w:t>n</w:t>
      </w:r>
      <w:r w:rsidRPr="00E604B3">
        <w:rPr>
          <w:i/>
        </w:rPr>
        <w:t xml:space="preserve"> </w:t>
      </w:r>
      <w:r w:rsidRPr="00E604B3">
        <w:rPr>
          <w:b/>
          <w:i/>
        </w:rPr>
        <w:t xml:space="preserve">на число </w:t>
      </w:r>
      <w:r w:rsidRPr="00E604B3">
        <w:sym w:font="Symbol" w:char="F06C"/>
      </w:r>
      <w:r w:rsidRPr="00E604B3">
        <w:rPr>
          <w:i/>
        </w:rPr>
        <w:t xml:space="preserve">, называется матрица </w:t>
      </w:r>
      <w:r w:rsidRPr="00E604B3">
        <w:t>B=</w:t>
      </w:r>
      <w:r w:rsidRPr="00E604B3">
        <w:sym w:font="Symbol" w:char="F06C"/>
      </w:r>
      <w:r w:rsidRPr="00E604B3">
        <w:t>A</w:t>
      </w:r>
      <w:r w:rsidRPr="00E604B3">
        <w:rPr>
          <w:i/>
        </w:rPr>
        <w:t xml:space="preserve"> размера </w:t>
      </w:r>
      <w:r w:rsidRPr="00E604B3">
        <w:t>m</w:t>
      </w:r>
      <w:r w:rsidRPr="00E604B3">
        <w:sym w:font="Symbol" w:char="F0B4"/>
      </w:r>
      <w:r w:rsidRPr="00E604B3">
        <w:t>n</w:t>
      </w:r>
      <w:r w:rsidRPr="00E604B3">
        <w:rPr>
          <w:i/>
        </w:rPr>
        <w:t xml:space="preserve">, каждый элемент </w:t>
      </w:r>
      <w:proofErr w:type="spellStart"/>
      <w:proofErr w:type="gramStart"/>
      <w:r w:rsidRPr="00E604B3">
        <w:t>b</w:t>
      </w:r>
      <w:r w:rsidRPr="00E604B3">
        <w:rPr>
          <w:vertAlign w:val="subscript"/>
        </w:rPr>
        <w:t>ij</w:t>
      </w:r>
      <w:proofErr w:type="spellEnd"/>
      <w:r w:rsidRPr="00E604B3">
        <w:rPr>
          <w:i/>
        </w:rPr>
        <w:t xml:space="preserve">  которой</w:t>
      </w:r>
      <w:proofErr w:type="gramEnd"/>
      <w:r w:rsidRPr="00E604B3">
        <w:rPr>
          <w:i/>
        </w:rPr>
        <w:t xml:space="preserve"> равен </w:t>
      </w:r>
      <w:r w:rsidRPr="00E604B3">
        <w:sym w:font="Symbol" w:char="F06C"/>
      </w:r>
      <w:proofErr w:type="spellStart"/>
      <w:r w:rsidRPr="00E604B3">
        <w:t>a</w:t>
      </w:r>
      <w:r w:rsidRPr="00E604B3">
        <w:rPr>
          <w:vertAlign w:val="subscript"/>
        </w:rPr>
        <w:t>ij</w:t>
      </w:r>
      <w:proofErr w:type="spellEnd"/>
      <w:r w:rsidRPr="00E604B3">
        <w:t>.</w:t>
      </w:r>
    </w:p>
    <w:p w14:paraId="2751E559" w14:textId="77777777" w:rsidR="003C4A6C" w:rsidRPr="00E604B3" w:rsidRDefault="003C4A6C" w:rsidP="003C4A6C">
      <w:pPr>
        <w:jc w:val="both"/>
      </w:pPr>
      <w:r w:rsidRPr="00E604B3">
        <w:rPr>
          <w:b/>
        </w:rPr>
        <w:t>Пример.</w:t>
      </w:r>
      <w:r w:rsidRPr="00E604B3">
        <w:t xml:space="preserve"> </w:t>
      </w:r>
      <w:r>
        <w:t xml:space="preserve">       </w:t>
      </w:r>
      <w:r w:rsidRPr="00E604B3">
        <w:rPr>
          <w:position w:val="-34"/>
        </w:rPr>
        <w:object w:dxaOrig="3300" w:dyaOrig="820" w14:anchorId="35874A1C">
          <v:shape id="_x0000_i1046" type="#_x0000_t75" style="width:170.1pt;height:42.85pt" o:ole="" fillcolor="window">
            <v:imagedata r:id="rId45" o:title=""/>
          </v:shape>
          <o:OLEObject Type="Embed" ProgID="Equation.3" ShapeID="_x0000_i1046" DrawAspect="Content" ObjectID="_1711992865" r:id="rId46"/>
        </w:object>
      </w:r>
      <w:r w:rsidRPr="00E604B3">
        <w:rPr>
          <w:position w:val="-12"/>
        </w:rPr>
        <w:object w:dxaOrig="200" w:dyaOrig="380" w14:anchorId="2232D2BD">
          <v:shape id="_x0000_i1047" type="#_x0000_t75" style="width:12.75pt;height:24.1pt" o:ole="" fillcolor="window">
            <v:imagedata r:id="rId47" o:title=""/>
          </v:shape>
          <o:OLEObject Type="Embed" ProgID="Equation.3" ShapeID="_x0000_i1047" DrawAspect="Content" ObjectID="_1711992866" r:id="rId48"/>
        </w:object>
      </w:r>
    </w:p>
    <w:p w14:paraId="0BD85809" w14:textId="77777777" w:rsidR="00072F2C" w:rsidRPr="00E604B3" w:rsidRDefault="00072F2C" w:rsidP="00072F2C">
      <w:pPr>
        <w:jc w:val="both"/>
      </w:pPr>
    </w:p>
    <w:p w14:paraId="05B5F670" w14:textId="77777777" w:rsidR="00072F2C" w:rsidRPr="00E604B3" w:rsidRDefault="00072F2C" w:rsidP="00072F2C">
      <w:pPr>
        <w:pStyle w:val="a3"/>
        <w:ind w:firstLine="567"/>
        <w:rPr>
          <w:sz w:val="24"/>
        </w:rPr>
      </w:pPr>
      <w:r w:rsidRPr="00E604B3">
        <w:rPr>
          <w:sz w:val="24"/>
        </w:rPr>
        <w:t>Операцию умножения матриц определим в два этапа.</w:t>
      </w:r>
    </w:p>
    <w:p w14:paraId="30BBDDC3" w14:textId="77777777" w:rsidR="00072F2C" w:rsidRPr="00E604B3" w:rsidRDefault="00072F2C" w:rsidP="00072F2C">
      <w:pPr>
        <w:jc w:val="both"/>
      </w:pPr>
      <w:r w:rsidRPr="00E604B3">
        <w:rPr>
          <w:b/>
        </w:rPr>
        <w:t>Определение</w:t>
      </w:r>
      <w:r w:rsidRPr="00E604B3">
        <w:t xml:space="preserve">. </w:t>
      </w:r>
      <w:r w:rsidRPr="00E604B3">
        <w:rPr>
          <w:b/>
          <w:i/>
        </w:rPr>
        <w:t>Произведением строки</w:t>
      </w:r>
      <w:r w:rsidRPr="00E604B3">
        <w:rPr>
          <w:i/>
        </w:rPr>
        <w:t xml:space="preserve"> </w:t>
      </w:r>
      <w:r w:rsidRPr="00E604B3">
        <w:t>A</w:t>
      </w:r>
      <w:r w:rsidRPr="00E604B3">
        <w:rPr>
          <w:i/>
        </w:rPr>
        <w:t xml:space="preserve"> из </w:t>
      </w:r>
      <w:r w:rsidRPr="00E604B3">
        <w:t>n</w:t>
      </w:r>
      <w:r w:rsidRPr="00E604B3">
        <w:rPr>
          <w:i/>
        </w:rPr>
        <w:t xml:space="preserve"> элементов </w:t>
      </w:r>
      <w:r w:rsidRPr="00E604B3">
        <w:rPr>
          <w:b/>
          <w:i/>
        </w:rPr>
        <w:t>на столбец</w:t>
      </w:r>
      <w:r w:rsidRPr="00E604B3">
        <w:rPr>
          <w:i/>
        </w:rPr>
        <w:t xml:space="preserve"> </w:t>
      </w:r>
      <w:r w:rsidRPr="00E604B3">
        <w:t xml:space="preserve">B </w:t>
      </w:r>
      <w:r w:rsidRPr="00E604B3">
        <w:rPr>
          <w:i/>
        </w:rPr>
        <w:t xml:space="preserve">из </w:t>
      </w:r>
      <w:r w:rsidRPr="00E604B3">
        <w:t>n</w:t>
      </w:r>
      <w:r w:rsidRPr="00E604B3">
        <w:rPr>
          <w:i/>
        </w:rPr>
        <w:t xml:space="preserve"> элементов называется число </w:t>
      </w:r>
      <w:r w:rsidRPr="00E604B3">
        <w:t>AB,</w:t>
      </w:r>
      <w:r w:rsidRPr="00E604B3">
        <w:rPr>
          <w:i/>
        </w:rPr>
        <w:t xml:space="preserve"> равное сумме произведений соответствующих элементов строки и столбца</w:t>
      </w:r>
      <w:r w:rsidRPr="00E604B3">
        <w:t xml:space="preserve">, </w:t>
      </w:r>
      <w:r w:rsidRPr="00E604B3">
        <w:rPr>
          <w:i/>
        </w:rPr>
        <w:t>т.е.</w:t>
      </w:r>
      <w:r w:rsidRPr="00E604B3">
        <w:t xml:space="preserve"> </w:t>
      </w:r>
    </w:p>
    <w:p w14:paraId="323748B9" w14:textId="77777777" w:rsidR="00072F2C" w:rsidRPr="00E604B3" w:rsidRDefault="00072F2C" w:rsidP="00072F2C">
      <w:pPr>
        <w:ind w:firstLine="567"/>
        <w:jc w:val="center"/>
        <w:rPr>
          <w:lang w:val="en-US"/>
        </w:rPr>
      </w:pPr>
      <w:r w:rsidRPr="00E604B3">
        <w:rPr>
          <w:position w:val="-78"/>
        </w:rPr>
        <w:object w:dxaOrig="7220" w:dyaOrig="1700" w14:anchorId="12CB69D7">
          <v:shape id="_x0000_i1048" type="#_x0000_t75" style="width:380.1pt;height:89.4pt" o:ole="" fillcolor="window">
            <v:imagedata r:id="rId49" o:title=""/>
          </v:shape>
          <o:OLEObject Type="Embed" ProgID="Equation.3" ShapeID="_x0000_i1048" DrawAspect="Content" ObjectID="_1711992867" r:id="rId50"/>
        </w:object>
      </w:r>
    </w:p>
    <w:p w14:paraId="0DEDB49B" w14:textId="77777777" w:rsidR="00072F2C" w:rsidRPr="00E604B3" w:rsidRDefault="00072F2C" w:rsidP="00072F2C">
      <w:pPr>
        <w:ind w:firstLine="567"/>
        <w:jc w:val="both"/>
        <w:rPr>
          <w:lang w:val="en-US"/>
        </w:rPr>
      </w:pPr>
    </w:p>
    <w:p w14:paraId="73365827" w14:textId="77777777" w:rsidR="00072F2C" w:rsidRPr="00E604B3" w:rsidRDefault="00072F2C" w:rsidP="00072F2C">
      <w:pPr>
        <w:jc w:val="both"/>
      </w:pPr>
      <w:r w:rsidRPr="000738C6">
        <w:rPr>
          <w:b/>
        </w:rPr>
        <w:t>Замечание.</w:t>
      </w:r>
      <w:r>
        <w:rPr>
          <w:b/>
        </w:rPr>
        <w:t xml:space="preserve"> </w:t>
      </w:r>
      <w:r w:rsidRPr="00E604B3">
        <w:t>Строку и столбец разной длины перемножать нельзя.</w:t>
      </w:r>
    </w:p>
    <w:p w14:paraId="06E0B2B4" w14:textId="77777777" w:rsidR="00072F2C" w:rsidRPr="00E604B3" w:rsidRDefault="00072F2C" w:rsidP="00072F2C">
      <w:pPr>
        <w:jc w:val="both"/>
      </w:pPr>
      <w:r w:rsidRPr="00E604B3">
        <w:rPr>
          <w:b/>
        </w:rPr>
        <w:lastRenderedPageBreak/>
        <w:t>Пример.</w:t>
      </w:r>
      <w:r w:rsidRPr="00E604B3">
        <w:t xml:space="preserve">  </w:t>
      </w:r>
      <w:r w:rsidRPr="00E604B3">
        <w:rPr>
          <w:position w:val="-12"/>
        </w:rPr>
        <w:object w:dxaOrig="200" w:dyaOrig="380" w14:anchorId="20A81408">
          <v:shape id="_x0000_i1049" type="#_x0000_t75" style="width:12.05pt;height:24.1pt" o:ole="" fillcolor="window">
            <v:imagedata r:id="rId47" o:title=""/>
          </v:shape>
          <o:OLEObject Type="Embed" ProgID="Equation.3" ShapeID="_x0000_i1049" DrawAspect="Content" ObjectID="_1711992868" r:id="rId51"/>
        </w:object>
      </w:r>
      <w:r w:rsidRPr="00E604B3">
        <w:t xml:space="preserve"> </w:t>
      </w:r>
      <w:r w:rsidRPr="00E604B3">
        <w:rPr>
          <w:position w:val="-56"/>
        </w:rPr>
        <w:object w:dxaOrig="4060" w:dyaOrig="1260" w14:anchorId="6B152FD9">
          <v:shape id="_x0000_i1050" type="#_x0000_t75" style="width:213.65pt;height:65.95pt" o:ole="" fillcolor="window">
            <v:imagedata r:id="rId52" o:title=""/>
          </v:shape>
          <o:OLEObject Type="Embed" ProgID="Equation.3" ShapeID="_x0000_i1050" DrawAspect="Content" ObjectID="_1711992869" r:id="rId53"/>
        </w:object>
      </w:r>
    </w:p>
    <w:p w14:paraId="75345178" w14:textId="77777777" w:rsidR="00072F2C" w:rsidRPr="00E604B3" w:rsidRDefault="00072F2C" w:rsidP="00072F2C">
      <w:pPr>
        <w:jc w:val="both"/>
        <w:rPr>
          <w:i/>
        </w:rPr>
      </w:pPr>
      <w:r w:rsidRPr="00E604B3">
        <w:rPr>
          <w:b/>
        </w:rPr>
        <w:t>Определение</w:t>
      </w:r>
      <w:r w:rsidRPr="00E604B3">
        <w:t xml:space="preserve">. </w:t>
      </w:r>
      <w:proofErr w:type="gramStart"/>
      <w:r w:rsidRPr="00E604B3">
        <w:rPr>
          <w:b/>
          <w:i/>
        </w:rPr>
        <w:t>Произведением  матрицы</w:t>
      </w:r>
      <w:proofErr w:type="gramEnd"/>
      <w:r w:rsidRPr="00E604B3">
        <w:rPr>
          <w:i/>
        </w:rPr>
        <w:t xml:space="preserve"> </w:t>
      </w:r>
      <w:r w:rsidRPr="00E604B3">
        <w:t>A</w:t>
      </w:r>
      <w:r w:rsidRPr="00E604B3">
        <w:rPr>
          <w:i/>
        </w:rPr>
        <w:t xml:space="preserve"> размера </w:t>
      </w:r>
      <w:r w:rsidRPr="00E604B3">
        <w:t>m</w:t>
      </w:r>
      <w:r w:rsidRPr="00E604B3">
        <w:sym w:font="Symbol" w:char="F0B4"/>
      </w:r>
      <w:r w:rsidRPr="00E604B3">
        <w:t>n</w:t>
      </w:r>
      <w:r w:rsidRPr="00E604B3">
        <w:rPr>
          <w:i/>
        </w:rPr>
        <w:t xml:space="preserve"> </w:t>
      </w:r>
      <w:r w:rsidRPr="00E604B3">
        <w:rPr>
          <w:b/>
          <w:i/>
        </w:rPr>
        <w:t>на матрицу</w:t>
      </w:r>
      <w:r w:rsidRPr="00E604B3">
        <w:rPr>
          <w:i/>
        </w:rPr>
        <w:t xml:space="preserve"> </w:t>
      </w:r>
      <w:r w:rsidRPr="00E604B3">
        <w:t>B</w:t>
      </w:r>
      <w:r w:rsidRPr="00E604B3">
        <w:rPr>
          <w:i/>
        </w:rPr>
        <w:t xml:space="preserve"> размера </w:t>
      </w:r>
      <w:r w:rsidRPr="00E604B3">
        <w:t>n</w:t>
      </w:r>
      <w:r w:rsidRPr="00E604B3">
        <w:sym w:font="Symbol" w:char="F0B4"/>
      </w:r>
      <w:r w:rsidRPr="00E604B3">
        <w:t>k</w:t>
      </w:r>
      <w:r w:rsidRPr="00E604B3">
        <w:rPr>
          <w:i/>
        </w:rPr>
        <w:t xml:space="preserve"> называется матрица </w:t>
      </w:r>
      <w:r w:rsidRPr="00E604B3">
        <w:t>C</w:t>
      </w:r>
      <w:r w:rsidRPr="00E604B3">
        <w:rPr>
          <w:i/>
        </w:rPr>
        <w:t xml:space="preserve"> размера </w:t>
      </w:r>
      <w:r w:rsidRPr="00E604B3">
        <w:t>m</w:t>
      </w:r>
      <w:r w:rsidRPr="00E604B3">
        <w:sym w:font="Symbol" w:char="F0B4"/>
      </w:r>
      <w:r w:rsidRPr="00E604B3">
        <w:t>k</w:t>
      </w:r>
      <w:r w:rsidRPr="00E604B3">
        <w:rPr>
          <w:i/>
        </w:rPr>
        <w:t xml:space="preserve">, каждый элемент </w:t>
      </w:r>
      <w:proofErr w:type="spellStart"/>
      <w:r w:rsidRPr="00E604B3">
        <w:t>c</w:t>
      </w:r>
      <w:r w:rsidRPr="00E604B3">
        <w:rPr>
          <w:vertAlign w:val="subscript"/>
        </w:rPr>
        <w:t>ij</w:t>
      </w:r>
      <w:proofErr w:type="spellEnd"/>
      <w:r w:rsidRPr="00E604B3">
        <w:rPr>
          <w:i/>
        </w:rPr>
        <w:t xml:space="preserve"> которой равен произведению </w:t>
      </w:r>
      <w:r w:rsidRPr="00E604B3">
        <w:t>i</w:t>
      </w:r>
      <w:r w:rsidRPr="00E604B3">
        <w:rPr>
          <w:i/>
        </w:rPr>
        <w:t xml:space="preserve"> –ой строки матрицы </w:t>
      </w:r>
      <w:r w:rsidRPr="00E604B3">
        <w:t>A</w:t>
      </w:r>
      <w:r w:rsidRPr="00E604B3">
        <w:rPr>
          <w:i/>
        </w:rPr>
        <w:t xml:space="preserve"> на </w:t>
      </w:r>
      <w:proofErr w:type="spellStart"/>
      <w:r w:rsidRPr="00E604B3">
        <w:rPr>
          <w:lang w:val="en-US"/>
        </w:rPr>
        <w:t>i</w:t>
      </w:r>
      <w:proofErr w:type="spellEnd"/>
      <w:r w:rsidRPr="00E604B3">
        <w:rPr>
          <w:i/>
        </w:rPr>
        <w:t xml:space="preserve">–ый столбец матрицы </w:t>
      </w:r>
      <w:r w:rsidRPr="00E604B3">
        <w:t>B</w:t>
      </w:r>
      <w:r w:rsidRPr="00E604B3">
        <w:rPr>
          <w:i/>
        </w:rPr>
        <w:t>, т.е.</w:t>
      </w:r>
    </w:p>
    <w:p w14:paraId="73265DA1" w14:textId="77777777" w:rsidR="00072F2C" w:rsidRPr="00E604B3" w:rsidRDefault="00072F2C" w:rsidP="00072F2C">
      <w:pPr>
        <w:ind w:firstLine="567"/>
        <w:jc w:val="center"/>
        <w:rPr>
          <w:lang w:val="en-US"/>
        </w:rPr>
      </w:pPr>
      <w:r w:rsidRPr="00E604B3">
        <w:rPr>
          <w:position w:val="-28"/>
          <w:lang w:val="en-US"/>
        </w:rPr>
        <w:object w:dxaOrig="4760" w:dyaOrig="720" w14:anchorId="26D999D6">
          <v:shape id="_x0000_i1051" type="#_x0000_t75" style="width:237.75pt;height:36.15pt" o:ole="">
            <v:imagedata r:id="rId54" o:title=""/>
          </v:shape>
          <o:OLEObject Type="Embed" ProgID="Equation.3" ShapeID="_x0000_i1051" DrawAspect="Content" ObjectID="_1711992870" r:id="rId55"/>
        </w:object>
      </w:r>
    </w:p>
    <w:p w14:paraId="21E2DF34" w14:textId="77777777" w:rsidR="00072F2C" w:rsidRPr="00E604B3" w:rsidRDefault="00072F2C" w:rsidP="00072F2C">
      <w:pPr>
        <w:jc w:val="both"/>
      </w:pPr>
      <w:r w:rsidRPr="00E604B3">
        <w:rPr>
          <w:b/>
        </w:rPr>
        <w:t>Пример.</w:t>
      </w:r>
      <w:r w:rsidRPr="00E604B3">
        <w:t xml:space="preserve">  Пусть </w:t>
      </w:r>
      <w:r w:rsidRPr="00E604B3">
        <w:rPr>
          <w:position w:val="-34"/>
        </w:rPr>
        <w:object w:dxaOrig="1359" w:dyaOrig="820" w14:anchorId="04EF5FEB">
          <v:shape id="_x0000_i1052" type="#_x0000_t75" style="width:72.65pt;height:44.85pt" o:ole="" fillcolor="window">
            <v:imagedata r:id="rId56" o:title=""/>
          </v:shape>
          <o:OLEObject Type="Embed" ProgID="Equation.3" ShapeID="_x0000_i1052" DrawAspect="Content" ObjectID="_1711992871" r:id="rId57"/>
        </w:object>
      </w:r>
      <w:r w:rsidRPr="00E604B3">
        <w:t xml:space="preserve">, </w:t>
      </w:r>
      <w:r w:rsidRPr="00E604B3">
        <w:rPr>
          <w:position w:val="-34"/>
        </w:rPr>
        <w:object w:dxaOrig="1320" w:dyaOrig="820" w14:anchorId="6E3F5E2F">
          <v:shape id="_x0000_i1053" type="#_x0000_t75" style="width:68.3pt;height:43.55pt" o:ole="" fillcolor="window">
            <v:imagedata r:id="rId58" o:title=""/>
          </v:shape>
          <o:OLEObject Type="Embed" ProgID="Equation.3" ShapeID="_x0000_i1053" DrawAspect="Content" ObjectID="_1711992872" r:id="rId59"/>
        </w:object>
      </w:r>
      <w:r w:rsidRPr="00E604B3">
        <w:t xml:space="preserve">. Найдём матрицы AB и BA. </w:t>
      </w:r>
    </w:p>
    <w:p w14:paraId="17998F28" w14:textId="77777777" w:rsidR="00072F2C" w:rsidRPr="00E604B3" w:rsidRDefault="00072F2C" w:rsidP="00072F2C">
      <w:pPr>
        <w:ind w:firstLine="567"/>
        <w:jc w:val="both"/>
      </w:pPr>
      <w:r w:rsidRPr="00E604B3">
        <w:rPr>
          <w:position w:val="-34"/>
        </w:rPr>
        <w:object w:dxaOrig="6880" w:dyaOrig="820" w14:anchorId="100D2A89">
          <v:shape id="_x0000_i1054" type="#_x0000_t75" style="width:361pt;height:43.55pt" o:ole="" fillcolor="window">
            <v:imagedata r:id="rId60" o:title=""/>
          </v:shape>
          <o:OLEObject Type="Embed" ProgID="Equation.3" ShapeID="_x0000_i1054" DrawAspect="Content" ObjectID="_1711992873" r:id="rId61"/>
        </w:object>
      </w:r>
      <w:r w:rsidRPr="00E604B3">
        <w:rPr>
          <w:position w:val="-12"/>
        </w:rPr>
        <w:object w:dxaOrig="200" w:dyaOrig="380" w14:anchorId="64258E2D">
          <v:shape id="_x0000_i1055" type="#_x0000_t75" style="width:12.75pt;height:24.1pt" o:ole="" fillcolor="window">
            <v:imagedata r:id="rId47" o:title=""/>
          </v:shape>
          <o:OLEObject Type="Embed" ProgID="Equation.3" ShapeID="_x0000_i1055" DrawAspect="Content" ObjectID="_1711992874" r:id="rId62"/>
        </w:object>
      </w:r>
    </w:p>
    <w:p w14:paraId="7915AD05" w14:textId="77777777" w:rsidR="00072F2C" w:rsidRPr="00E604B3" w:rsidRDefault="00072F2C" w:rsidP="00072F2C">
      <w:pPr>
        <w:ind w:firstLine="567"/>
        <w:jc w:val="both"/>
      </w:pPr>
      <w:r w:rsidRPr="00E604B3">
        <w:rPr>
          <w:position w:val="-34"/>
        </w:rPr>
        <w:object w:dxaOrig="6740" w:dyaOrig="820" w14:anchorId="0FCC4E56">
          <v:shape id="_x0000_i1056" type="#_x0000_t75" style="width:353.3pt;height:43.55pt" o:ole="" fillcolor="window">
            <v:imagedata r:id="rId63" o:title=""/>
          </v:shape>
          <o:OLEObject Type="Embed" ProgID="Equation.3" ShapeID="_x0000_i1056" DrawAspect="Content" ObjectID="_1711992875" r:id="rId64"/>
        </w:object>
      </w:r>
    </w:p>
    <w:p w14:paraId="4F9BA18F" w14:textId="77777777" w:rsidR="00072F2C" w:rsidRPr="00E604B3" w:rsidRDefault="00072F2C" w:rsidP="00072F2C">
      <w:pPr>
        <w:ind w:firstLine="567"/>
        <w:jc w:val="both"/>
      </w:pPr>
      <w:r w:rsidRPr="00E604B3">
        <w:rPr>
          <w:position w:val="-12"/>
        </w:rPr>
        <w:object w:dxaOrig="200" w:dyaOrig="380" w14:anchorId="2BE5E1A1">
          <v:shape id="_x0000_i1057" type="#_x0000_t75" style="width:12.75pt;height:24.1pt" o:ole="" fillcolor="window">
            <v:imagedata r:id="rId47" o:title=""/>
          </v:shape>
          <o:OLEObject Type="Embed" ProgID="Equation.3" ShapeID="_x0000_i1057" DrawAspect="Content" ObjectID="_1711992876" r:id="rId65"/>
        </w:object>
      </w:r>
      <w:r w:rsidRPr="00E604B3">
        <w:t>Мы видим, что AB</w:t>
      </w:r>
      <w:r w:rsidRPr="00E604B3">
        <w:sym w:font="Symbol" w:char="F0B9"/>
      </w:r>
      <w:r w:rsidRPr="00E604B3">
        <w:t>BA, т.е. умножение матриц свойством коммутативности не обладает.</w:t>
      </w:r>
    </w:p>
    <w:p w14:paraId="2091D7D3" w14:textId="77777777" w:rsidR="00072F2C" w:rsidRPr="00E604B3" w:rsidRDefault="00072F2C" w:rsidP="003C4A6C">
      <w:pPr>
        <w:spacing w:line="360" w:lineRule="auto"/>
        <w:ind w:firstLine="567"/>
        <w:jc w:val="both"/>
      </w:pPr>
      <w:r w:rsidRPr="00E604B3">
        <w:t xml:space="preserve">Единичная матрица E играет роль единицы при умножении на квадратную матрицу, т.е. для любой квадратной матрицы A верно </w:t>
      </w:r>
      <w:proofErr w:type="gramStart"/>
      <w:r w:rsidRPr="00E604B3">
        <w:t>равенство</w:t>
      </w:r>
      <w:r w:rsidR="003C4A6C">
        <w:t xml:space="preserve">:  </w:t>
      </w:r>
      <w:r w:rsidR="00BD7DB9">
        <w:t xml:space="preserve"> </w:t>
      </w:r>
      <w:proofErr w:type="gramEnd"/>
      <w:r w:rsidR="00BD7DB9">
        <w:t xml:space="preserve"> </w:t>
      </w:r>
      <w:r w:rsidRPr="00E604B3">
        <w:t>AE=EA=A.</w:t>
      </w:r>
    </w:p>
    <w:p w14:paraId="16116A35" w14:textId="77777777" w:rsidR="00072F2C" w:rsidRPr="00E604B3" w:rsidRDefault="00072F2C" w:rsidP="003C4A6C">
      <w:pPr>
        <w:pStyle w:val="a3"/>
        <w:spacing w:line="360" w:lineRule="auto"/>
        <w:ind w:firstLine="567"/>
        <w:rPr>
          <w:sz w:val="24"/>
        </w:rPr>
      </w:pPr>
      <w:r w:rsidRPr="00E604B3">
        <w:rPr>
          <w:sz w:val="24"/>
        </w:rPr>
        <w:t>Произведение матриц соответствующих размеров обладает свойствами:</w:t>
      </w:r>
    </w:p>
    <w:p w14:paraId="352441B4" w14:textId="77777777" w:rsidR="00072F2C" w:rsidRPr="00E604B3" w:rsidRDefault="00072F2C" w:rsidP="00072F2C">
      <w:pPr>
        <w:jc w:val="both"/>
      </w:pPr>
      <w:r w:rsidRPr="00E604B3">
        <w:t xml:space="preserve">а) </w:t>
      </w:r>
      <w:proofErr w:type="gramStart"/>
      <w:r w:rsidRPr="00E604B3">
        <w:rPr>
          <w:b/>
          <w:i/>
        </w:rPr>
        <w:t>ассоциативности</w:t>
      </w:r>
      <w:r w:rsidRPr="00E604B3">
        <w:t xml:space="preserve">  A</w:t>
      </w:r>
      <w:proofErr w:type="gramEnd"/>
      <w:r w:rsidRPr="00E604B3">
        <w:t xml:space="preserve"> (BC)=(AB) C; </w:t>
      </w:r>
    </w:p>
    <w:p w14:paraId="4AF9770C" w14:textId="77777777" w:rsidR="00072F2C" w:rsidRPr="00E604B3" w:rsidRDefault="00072F2C" w:rsidP="00072F2C">
      <w:pPr>
        <w:jc w:val="both"/>
      </w:pPr>
      <w:r w:rsidRPr="00E604B3">
        <w:t xml:space="preserve">б) </w:t>
      </w:r>
      <w:proofErr w:type="gramStart"/>
      <w:r w:rsidRPr="00E604B3">
        <w:rPr>
          <w:b/>
          <w:i/>
        </w:rPr>
        <w:t xml:space="preserve">дистрибутивности </w:t>
      </w:r>
      <w:r w:rsidRPr="00E604B3">
        <w:t xml:space="preserve"> A</w:t>
      </w:r>
      <w:proofErr w:type="gramEnd"/>
      <w:r w:rsidRPr="00E604B3">
        <w:t xml:space="preserve"> (B+C)=AB+AC и (B+C) A=BA+CA.</w:t>
      </w:r>
    </w:p>
    <w:p w14:paraId="5F58ED56" w14:textId="77777777" w:rsidR="00072F2C" w:rsidRPr="00E604B3" w:rsidRDefault="00072F2C" w:rsidP="00072F2C">
      <w:pPr>
        <w:ind w:firstLine="567"/>
        <w:jc w:val="both"/>
      </w:pPr>
      <w:r w:rsidRPr="00E604B3">
        <w:t>Кроме того</w:t>
      </w:r>
      <w:r w:rsidRPr="00E604B3">
        <w:sym w:font="Symbol" w:char="F02C"/>
      </w:r>
      <w:r w:rsidRPr="00E604B3">
        <w:t xml:space="preserve"> для квадратных матриц </w:t>
      </w:r>
      <w:r w:rsidRPr="00E604B3">
        <w:sym w:font="Symbol" w:char="F07C"/>
      </w:r>
      <w:r w:rsidRPr="00E604B3">
        <w:t>AB</w:t>
      </w:r>
      <w:r w:rsidRPr="00E604B3">
        <w:sym w:font="Symbol" w:char="F07C"/>
      </w:r>
      <w:r w:rsidRPr="00E604B3">
        <w:t>=</w:t>
      </w:r>
      <w:r w:rsidRPr="00E604B3">
        <w:sym w:font="Symbol" w:char="F07C"/>
      </w:r>
      <w:r w:rsidRPr="00E604B3">
        <w:t>A</w:t>
      </w:r>
      <w:r w:rsidRPr="00E604B3">
        <w:sym w:font="Symbol" w:char="F07C"/>
      </w:r>
      <w:r w:rsidRPr="00E604B3">
        <w:sym w:font="Symbol" w:char="F0D7"/>
      </w:r>
      <w:r w:rsidRPr="00E604B3">
        <w:sym w:font="Symbol" w:char="F07C"/>
      </w:r>
      <w:r w:rsidRPr="00E604B3">
        <w:t>B</w:t>
      </w:r>
      <w:r w:rsidRPr="00E604B3">
        <w:sym w:font="Symbol" w:char="F07C"/>
      </w:r>
      <w:r w:rsidRPr="00E604B3">
        <w:t>, т.е. определитель произведения матриц равен произведению их определителей.</w:t>
      </w:r>
    </w:p>
    <w:p w14:paraId="3E730316" w14:textId="77777777" w:rsidR="00561AA6" w:rsidRDefault="00561AA6" w:rsidP="00072F2C">
      <w:pPr>
        <w:jc w:val="center"/>
        <w:rPr>
          <w:b/>
        </w:rPr>
      </w:pPr>
    </w:p>
    <w:p w14:paraId="7195DE3F" w14:textId="4954349B" w:rsidR="00E55D76" w:rsidRDefault="00072F2C" w:rsidP="00072F2C">
      <w:pPr>
        <w:jc w:val="center"/>
        <w:rPr>
          <w:b/>
        </w:rPr>
      </w:pPr>
      <w:r w:rsidRPr="00072F2C">
        <w:rPr>
          <w:b/>
        </w:rPr>
        <w:t>Контрольные вопросы</w:t>
      </w:r>
    </w:p>
    <w:p w14:paraId="1D7C0735" w14:textId="77777777" w:rsidR="00072F2C" w:rsidRDefault="00072F2C" w:rsidP="00072F2C">
      <w:pPr>
        <w:pStyle w:val="a7"/>
        <w:numPr>
          <w:ilvl w:val="0"/>
          <w:numId w:val="1"/>
        </w:numPr>
      </w:pPr>
      <w:r w:rsidRPr="00072F2C">
        <w:t xml:space="preserve">Что </w:t>
      </w:r>
      <w:r>
        <w:t>называется матрицей</w:t>
      </w:r>
      <w:r>
        <w:rPr>
          <w:lang w:val="en-US"/>
        </w:rPr>
        <w:t>?</w:t>
      </w:r>
    </w:p>
    <w:p w14:paraId="3A2D3A85" w14:textId="77777777" w:rsidR="00072F2C" w:rsidRDefault="00072F2C" w:rsidP="00072F2C">
      <w:pPr>
        <w:pStyle w:val="a7"/>
        <w:numPr>
          <w:ilvl w:val="0"/>
          <w:numId w:val="1"/>
        </w:numPr>
      </w:pPr>
      <w:r>
        <w:t>Какие матрицы называются равными</w:t>
      </w:r>
      <w:r>
        <w:rPr>
          <w:lang w:val="en-US"/>
        </w:rPr>
        <w:t>?</w:t>
      </w:r>
    </w:p>
    <w:p w14:paraId="742AD7FB" w14:textId="77777777" w:rsidR="00072F2C" w:rsidRDefault="00072F2C" w:rsidP="00072F2C">
      <w:pPr>
        <w:pStyle w:val="a7"/>
        <w:numPr>
          <w:ilvl w:val="0"/>
          <w:numId w:val="1"/>
        </w:numPr>
      </w:pPr>
      <w:r>
        <w:t>Какую матрицу называют единичной матрицей</w:t>
      </w:r>
      <w:r w:rsidRPr="00072F2C">
        <w:t>?</w:t>
      </w:r>
    </w:p>
    <w:p w14:paraId="2AACA5F5" w14:textId="77777777" w:rsidR="00072F2C" w:rsidRDefault="00072F2C" w:rsidP="00072F2C">
      <w:pPr>
        <w:pStyle w:val="a7"/>
        <w:numPr>
          <w:ilvl w:val="0"/>
          <w:numId w:val="1"/>
        </w:numPr>
      </w:pPr>
      <w:r>
        <w:t>Какие операции можно проводить над матрицами</w:t>
      </w:r>
      <w:r w:rsidRPr="00072F2C">
        <w:t>?</w:t>
      </w:r>
    </w:p>
    <w:p w14:paraId="3C675F87" w14:textId="0A290473" w:rsidR="00072F2C" w:rsidRDefault="00072F2C" w:rsidP="00072F2C">
      <w:pPr>
        <w:pStyle w:val="a7"/>
        <w:numPr>
          <w:ilvl w:val="0"/>
          <w:numId w:val="1"/>
        </w:numPr>
      </w:pPr>
      <w:r>
        <w:t>Что называется определителем матрицы</w:t>
      </w:r>
      <w:r>
        <w:rPr>
          <w:lang w:val="en-US"/>
        </w:rPr>
        <w:t>?</w:t>
      </w:r>
      <w:r>
        <w:t xml:space="preserve"> </w:t>
      </w:r>
    </w:p>
    <w:p w14:paraId="629C6A25" w14:textId="25A0FA64" w:rsidR="00A63386" w:rsidRDefault="00A63386" w:rsidP="00A63386">
      <w:pPr>
        <w:pStyle w:val="a7"/>
      </w:pPr>
    </w:p>
    <w:p w14:paraId="2BB285DA" w14:textId="15BE4375" w:rsidR="00A63386" w:rsidRDefault="00A63386" w:rsidP="00A63386">
      <w:pPr>
        <w:pStyle w:val="a7"/>
        <w:rPr>
          <w:b/>
          <w:bCs/>
        </w:rPr>
      </w:pPr>
      <w:r w:rsidRPr="00A63386">
        <w:rPr>
          <w:b/>
          <w:bCs/>
        </w:rPr>
        <w:t>Задания</w:t>
      </w:r>
    </w:p>
    <w:p w14:paraId="420B1E96" w14:textId="76C0F379" w:rsidR="00A63386" w:rsidRPr="00A63386" w:rsidRDefault="00A63386" w:rsidP="00A63386">
      <w:pPr>
        <w:pStyle w:val="a7"/>
        <w:numPr>
          <w:ilvl w:val="0"/>
          <w:numId w:val="3"/>
        </w:numPr>
        <w:rPr>
          <w:lang w:val="en-US"/>
        </w:rPr>
      </w:pPr>
      <w:r w:rsidRPr="00A63386">
        <w:rPr>
          <w:position w:val="-30"/>
        </w:rPr>
        <w:object w:dxaOrig="960" w:dyaOrig="720" w14:anchorId="0C76BBB1">
          <v:shape id="_x0000_i1058" type="#_x0000_t75" style="width:48.9pt;height:36.85pt" o:ole="" fillcolor="window">
            <v:imagedata r:id="rId66" o:title=""/>
          </v:shape>
          <o:OLEObject Type="Embed" ProgID="Equation.DSMT4" ShapeID="_x0000_i1058" DrawAspect="Content" ObjectID="_1711992877" r:id="rId67"/>
        </w:object>
      </w:r>
    </w:p>
    <w:p w14:paraId="63497359" w14:textId="63B0FB81" w:rsidR="00A63386" w:rsidRPr="000D6952" w:rsidRDefault="000D6952" w:rsidP="00A63386">
      <w:pPr>
        <w:pStyle w:val="a7"/>
        <w:numPr>
          <w:ilvl w:val="0"/>
          <w:numId w:val="3"/>
        </w:numPr>
        <w:rPr>
          <w:lang w:val="en-US"/>
        </w:rPr>
      </w:pPr>
      <w:r w:rsidRPr="002050AE">
        <w:rPr>
          <w:position w:val="-66"/>
          <w:lang w:val="kk-KZ"/>
        </w:rPr>
        <w:object w:dxaOrig="1820" w:dyaOrig="1440" w14:anchorId="5C612F63">
          <v:shape id="_x0000_i1059" type="#_x0000_t75" style="width:91.1pt;height:1in" o:ole="">
            <v:imagedata r:id="rId68" o:title=""/>
          </v:shape>
          <o:OLEObject Type="Embed" ProgID="Equation.DSMT4" ShapeID="_x0000_i1059" DrawAspect="Content" ObjectID="_1711992878" r:id="rId69"/>
        </w:object>
      </w:r>
    </w:p>
    <w:p w14:paraId="17AD6486" w14:textId="7C29B545" w:rsidR="000D6952" w:rsidRPr="000D6952" w:rsidRDefault="000D6952" w:rsidP="00A63386">
      <w:pPr>
        <w:pStyle w:val="a7"/>
        <w:numPr>
          <w:ilvl w:val="0"/>
          <w:numId w:val="3"/>
        </w:numPr>
        <w:rPr>
          <w:lang w:val="en-US"/>
        </w:rPr>
      </w:pPr>
      <w:r w:rsidRPr="002050AE">
        <w:rPr>
          <w:position w:val="-76"/>
        </w:rPr>
        <w:object w:dxaOrig="2000" w:dyaOrig="1660" w14:anchorId="27A5ECA4">
          <v:shape id="_x0000_i1060" type="#_x0000_t75" style="width:95.45pt;height:78.7pt" o:ole="" fillcolor="window">
            <v:imagedata r:id="rId70" o:title=""/>
          </v:shape>
          <o:OLEObject Type="Embed" ProgID="Equation.3" ShapeID="_x0000_i1060" DrawAspect="Content" ObjectID="_1711992879" r:id="rId71"/>
        </w:object>
      </w:r>
      <w:r>
        <w:t>=?</w:t>
      </w:r>
    </w:p>
    <w:p w14:paraId="671C18DE" w14:textId="77777777" w:rsidR="000D6952" w:rsidRPr="00A63386" w:rsidRDefault="000D6952" w:rsidP="000D6952">
      <w:pPr>
        <w:pStyle w:val="a7"/>
        <w:rPr>
          <w:lang w:val="en-US"/>
        </w:rPr>
      </w:pPr>
    </w:p>
    <w:p w14:paraId="3F2E918E" w14:textId="4FC97FDA" w:rsidR="00A63386" w:rsidRPr="00A63386" w:rsidRDefault="00A63386" w:rsidP="00A63386">
      <w:pPr>
        <w:rPr>
          <w:b/>
          <w:bCs/>
        </w:rPr>
      </w:pPr>
    </w:p>
    <w:sectPr w:rsidR="00A63386" w:rsidRPr="00A633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653CD1"/>
    <w:multiLevelType w:val="hybridMultilevel"/>
    <w:tmpl w:val="8452E354"/>
    <w:lvl w:ilvl="0" w:tplc="D5EA10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0549DF"/>
    <w:multiLevelType w:val="hybridMultilevel"/>
    <w:tmpl w:val="35E26FF4"/>
    <w:lvl w:ilvl="0" w:tplc="4134B4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3CB73FB"/>
    <w:multiLevelType w:val="hybridMultilevel"/>
    <w:tmpl w:val="52BED2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8682015">
    <w:abstractNumId w:val="2"/>
  </w:num>
  <w:num w:numId="2" w16cid:durableId="1588268319">
    <w:abstractNumId w:val="1"/>
  </w:num>
  <w:num w:numId="3" w16cid:durableId="1473250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F2C"/>
    <w:rsid w:val="00072F2C"/>
    <w:rsid w:val="000D6952"/>
    <w:rsid w:val="003C4A6C"/>
    <w:rsid w:val="00561AA6"/>
    <w:rsid w:val="00A226DF"/>
    <w:rsid w:val="00A63386"/>
    <w:rsid w:val="00BD7DB9"/>
    <w:rsid w:val="00E55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20987"/>
  <w15:chartTrackingRefBased/>
  <w15:docId w15:val="{FEBF83E8-9378-46BF-BD1F-C01A208BE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2F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72F2C"/>
    <w:pPr>
      <w:keepNext/>
      <w:ind w:firstLine="539"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2F2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 Indent"/>
    <w:basedOn w:val="a"/>
    <w:link w:val="a4"/>
    <w:rsid w:val="00072F2C"/>
    <w:pPr>
      <w:ind w:firstLine="539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072F2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Title"/>
    <w:basedOn w:val="a"/>
    <w:link w:val="a6"/>
    <w:qFormat/>
    <w:rsid w:val="00072F2C"/>
    <w:pPr>
      <w:jc w:val="center"/>
    </w:pPr>
    <w:rPr>
      <w:b/>
      <w:sz w:val="28"/>
      <w:szCs w:val="20"/>
    </w:rPr>
  </w:style>
  <w:style w:type="character" w:customStyle="1" w:styleId="a6">
    <w:name w:val="Заголовок Знак"/>
    <w:basedOn w:val="a0"/>
    <w:link w:val="a5"/>
    <w:rsid w:val="00072F2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072F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2.bin"/><Relationship Id="rId21" Type="http://schemas.openxmlformats.org/officeDocument/2006/relationships/oleObject" Target="embeddings/oleObject9.bin"/><Relationship Id="rId42" Type="http://schemas.openxmlformats.org/officeDocument/2006/relationships/oleObject" Target="embeddings/oleObject20.bin"/><Relationship Id="rId47" Type="http://schemas.openxmlformats.org/officeDocument/2006/relationships/image" Target="media/image21.wmf"/><Relationship Id="rId63" Type="http://schemas.openxmlformats.org/officeDocument/2006/relationships/image" Target="media/image28.wmf"/><Relationship Id="rId68" Type="http://schemas.openxmlformats.org/officeDocument/2006/relationships/image" Target="media/image30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image" Target="media/image12.wmf"/><Relationship Id="rId11" Type="http://schemas.openxmlformats.org/officeDocument/2006/relationships/image" Target="media/image4.wmf"/><Relationship Id="rId24" Type="http://schemas.openxmlformats.org/officeDocument/2006/relationships/oleObject" Target="embeddings/oleObject11.bin"/><Relationship Id="rId32" Type="http://schemas.openxmlformats.org/officeDocument/2006/relationships/oleObject" Target="embeddings/oleObject15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9.bin"/><Relationship Id="rId45" Type="http://schemas.openxmlformats.org/officeDocument/2006/relationships/image" Target="media/image20.wmf"/><Relationship Id="rId53" Type="http://schemas.openxmlformats.org/officeDocument/2006/relationships/oleObject" Target="embeddings/oleObject26.bin"/><Relationship Id="rId58" Type="http://schemas.openxmlformats.org/officeDocument/2006/relationships/image" Target="media/image26.wmf"/><Relationship Id="rId66" Type="http://schemas.openxmlformats.org/officeDocument/2006/relationships/image" Target="media/image29.wmf"/><Relationship Id="rId5" Type="http://schemas.openxmlformats.org/officeDocument/2006/relationships/image" Target="media/image1.wmf"/><Relationship Id="rId61" Type="http://schemas.openxmlformats.org/officeDocument/2006/relationships/oleObject" Target="embeddings/oleObject30.bin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10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4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3.bin"/><Relationship Id="rId56" Type="http://schemas.openxmlformats.org/officeDocument/2006/relationships/image" Target="media/image25.wmf"/><Relationship Id="rId64" Type="http://schemas.openxmlformats.org/officeDocument/2006/relationships/oleObject" Target="embeddings/oleObject32.bin"/><Relationship Id="rId69" Type="http://schemas.openxmlformats.org/officeDocument/2006/relationships/oleObject" Target="embeddings/oleObject35.bin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5.bin"/><Relationship Id="rId72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8.bin"/><Relationship Id="rId46" Type="http://schemas.openxmlformats.org/officeDocument/2006/relationships/oleObject" Target="embeddings/oleObject22.bin"/><Relationship Id="rId59" Type="http://schemas.openxmlformats.org/officeDocument/2006/relationships/oleObject" Target="embeddings/oleObject29.bin"/><Relationship Id="rId67" Type="http://schemas.openxmlformats.org/officeDocument/2006/relationships/oleObject" Target="embeddings/oleObject34.bin"/><Relationship Id="rId20" Type="http://schemas.openxmlformats.org/officeDocument/2006/relationships/oleObject" Target="embeddings/oleObject8.bin"/><Relationship Id="rId41" Type="http://schemas.openxmlformats.org/officeDocument/2006/relationships/image" Target="media/image18.wmf"/><Relationship Id="rId54" Type="http://schemas.openxmlformats.org/officeDocument/2006/relationships/image" Target="media/image24.wmf"/><Relationship Id="rId62" Type="http://schemas.openxmlformats.org/officeDocument/2006/relationships/oleObject" Target="embeddings/oleObject31.bin"/><Relationship Id="rId70" Type="http://schemas.openxmlformats.org/officeDocument/2006/relationships/image" Target="media/image31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9.wmf"/><Relationship Id="rId28" Type="http://schemas.openxmlformats.org/officeDocument/2006/relationships/oleObject" Target="embeddings/oleObject13.bin"/><Relationship Id="rId36" Type="http://schemas.openxmlformats.org/officeDocument/2006/relationships/oleObject" Target="embeddings/oleObject17.bin"/><Relationship Id="rId49" Type="http://schemas.openxmlformats.org/officeDocument/2006/relationships/image" Target="media/image22.wmf"/><Relationship Id="rId57" Type="http://schemas.openxmlformats.org/officeDocument/2006/relationships/oleObject" Target="embeddings/oleObject28.bin"/><Relationship Id="rId10" Type="http://schemas.openxmlformats.org/officeDocument/2006/relationships/oleObject" Target="embeddings/oleObject3.bin"/><Relationship Id="rId31" Type="http://schemas.openxmlformats.org/officeDocument/2006/relationships/image" Target="media/image13.wmf"/><Relationship Id="rId44" Type="http://schemas.openxmlformats.org/officeDocument/2006/relationships/oleObject" Target="embeddings/oleObject21.bin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oleObject" Target="embeddings/oleObject33.bin"/><Relationship Id="rId73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7.wmf"/><Relationship Id="rId34" Type="http://schemas.openxmlformats.org/officeDocument/2006/relationships/oleObject" Target="embeddings/oleObject16.bin"/><Relationship Id="rId50" Type="http://schemas.openxmlformats.org/officeDocument/2006/relationships/oleObject" Target="embeddings/oleObject24.bin"/><Relationship Id="rId55" Type="http://schemas.openxmlformats.org/officeDocument/2006/relationships/oleObject" Target="embeddings/oleObject27.bin"/><Relationship Id="rId7" Type="http://schemas.openxmlformats.org/officeDocument/2006/relationships/image" Target="media/image2.wmf"/><Relationship Id="rId71" Type="http://schemas.openxmlformats.org/officeDocument/2006/relationships/oleObject" Target="embeddings/oleObject36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870</Words>
  <Characters>4962</Characters>
  <Application>Microsoft Office Word</Application>
  <DocSecurity>0</DocSecurity>
  <Lines>41</Lines>
  <Paragraphs>11</Paragraphs>
  <ScaleCrop>false</ScaleCrop>
  <Company/>
  <LinksUpToDate>false</LinksUpToDate>
  <CharactersWithSpaces>5821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Zhomart Ualiyev</cp:lastModifiedBy>
  <cp:revision>8</cp:revision>
  <dcterms:created xsi:type="dcterms:W3CDTF">2021-11-23T14:01:00Z</dcterms:created>
  <dcterms:modified xsi:type="dcterms:W3CDTF">2022-04-20T14:47:00Z</dcterms:modified>
</cp:coreProperties>
</file>